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3146A4" w14:textId="77777777" w:rsidR="00427B93" w:rsidRPr="00EC0E25" w:rsidRDefault="00427B93" w:rsidP="00427B93">
      <w:pPr>
        <w:jc w:val="center"/>
        <w:rPr>
          <w:rFonts w:ascii="Candara" w:hAnsi="Candara"/>
          <w:b/>
          <w:sz w:val="32"/>
          <w:szCs w:val="32"/>
        </w:rPr>
      </w:pPr>
      <w:r w:rsidRPr="00EC0E25">
        <w:rPr>
          <w:rFonts w:ascii="Candara" w:hAnsi="Candara"/>
          <w:b/>
          <w:sz w:val="32"/>
          <w:szCs w:val="32"/>
        </w:rPr>
        <w:t xml:space="preserve">Výzva k podání </w:t>
      </w:r>
      <w:r w:rsidR="00100670" w:rsidRPr="00EC0E25">
        <w:rPr>
          <w:rFonts w:ascii="Candara" w:hAnsi="Candara"/>
          <w:b/>
          <w:sz w:val="32"/>
          <w:szCs w:val="32"/>
        </w:rPr>
        <w:t>nabídek</w:t>
      </w:r>
    </w:p>
    <w:p w14:paraId="033146A5" w14:textId="77777777" w:rsidR="00427B93" w:rsidRPr="00EC0E25" w:rsidRDefault="00427B93" w:rsidP="00427B93">
      <w:pPr>
        <w:jc w:val="center"/>
        <w:rPr>
          <w:rFonts w:ascii="Candara" w:hAnsi="Candara"/>
          <w:sz w:val="20"/>
          <w:szCs w:val="20"/>
        </w:rPr>
      </w:pPr>
      <w:r w:rsidRPr="00EC0E25">
        <w:rPr>
          <w:rFonts w:ascii="Candara" w:hAnsi="Candara"/>
          <w:sz w:val="20"/>
          <w:szCs w:val="20"/>
        </w:rPr>
        <w:t xml:space="preserve">(pro účely uveřejnění na </w:t>
      </w:r>
      <w:hyperlink r:id="rId11" w:history="1">
        <w:r w:rsidR="001672C3" w:rsidRPr="00EC0E25">
          <w:rPr>
            <w:rStyle w:val="Hypertextovodkaz"/>
            <w:rFonts w:ascii="Candara" w:hAnsi="Candara"/>
            <w:sz w:val="20"/>
            <w:szCs w:val="20"/>
          </w:rPr>
          <w:t>www.msmt.cz</w:t>
        </w:r>
      </w:hyperlink>
      <w:r w:rsidRPr="00EC0E25">
        <w:rPr>
          <w:rFonts w:ascii="Candara" w:hAnsi="Candara"/>
          <w:sz w:val="20"/>
          <w:szCs w:val="20"/>
        </w:rPr>
        <w:t xml:space="preserve"> nebo www stránkách krajů</w:t>
      </w:r>
      <w:r w:rsidR="008174A0" w:rsidRPr="00EC0E25">
        <w:rPr>
          <w:rFonts w:ascii="Candara" w:hAnsi="Candara"/>
          <w:sz w:val="20"/>
          <w:szCs w:val="20"/>
        </w:rPr>
        <w:t xml:space="preserve"> </w:t>
      </w:r>
      <w:r w:rsidR="0028537B" w:rsidRPr="00EC0E25">
        <w:rPr>
          <w:rFonts w:ascii="Candara" w:hAnsi="Candara"/>
          <w:sz w:val="20"/>
          <w:szCs w:val="20"/>
        </w:rPr>
        <w:t>pro zadávání zakázek z prostředků finanční podpory OP VK, které se vztahují na případy, pokud zadavatel není povinen postupovat podle zákona č. 137/2006 Sb., o veřejných zakázkách, ve znění pozdějších předpisů</w:t>
      </w:r>
      <w:r w:rsidRPr="00EC0E25">
        <w:rPr>
          <w:rFonts w:ascii="Candara" w:hAnsi="Candara"/>
          <w:sz w:val="20"/>
          <w:szCs w:val="20"/>
        </w:rPr>
        <w:t>)</w:t>
      </w:r>
    </w:p>
    <w:p w14:paraId="033146A6" w14:textId="77777777" w:rsidR="00427B93" w:rsidRPr="00EC0E25" w:rsidRDefault="00427B93" w:rsidP="00427B93">
      <w:pPr>
        <w:jc w:val="center"/>
        <w:rPr>
          <w:rFonts w:ascii="Candara" w:hAnsi="Candara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09"/>
        <w:gridCol w:w="5853"/>
      </w:tblGrid>
      <w:tr w:rsidR="00EC0E25" w:rsidRPr="00EC0E25" w14:paraId="033146A9" w14:textId="77777777" w:rsidTr="00CC381F">
        <w:tc>
          <w:tcPr>
            <w:tcW w:w="3209" w:type="dxa"/>
            <w:shd w:val="clear" w:color="auto" w:fill="D9D9D9"/>
          </w:tcPr>
          <w:p w14:paraId="033146A7" w14:textId="77777777" w:rsidR="00EC0E25" w:rsidRPr="00EC0E25" w:rsidRDefault="00EC0E25" w:rsidP="00A42C7D">
            <w:pPr>
              <w:rPr>
                <w:rFonts w:ascii="Candara" w:hAnsi="Candara"/>
              </w:rPr>
            </w:pPr>
            <w:r w:rsidRPr="00EC0E25">
              <w:rPr>
                <w:rFonts w:ascii="Candara" w:hAnsi="Candara"/>
                <w:b/>
              </w:rPr>
              <w:t>Číslo zakázky</w:t>
            </w:r>
            <w:r w:rsidRPr="00EC0E25">
              <w:rPr>
                <w:rFonts w:ascii="Candara" w:hAnsi="Candara"/>
              </w:rPr>
              <w:t xml:space="preserve"> (bude doplněno poskytovatelem dotace)</w:t>
            </w:r>
            <w:r w:rsidRPr="00EC0E25">
              <w:rPr>
                <w:rStyle w:val="Znakapoznpodarou"/>
                <w:rFonts w:ascii="Candara" w:hAnsi="Candara"/>
              </w:rPr>
              <w:footnoteReference w:id="2"/>
            </w:r>
          </w:p>
        </w:tc>
        <w:tc>
          <w:tcPr>
            <w:tcW w:w="5853" w:type="dxa"/>
          </w:tcPr>
          <w:p w14:paraId="033146A8" w14:textId="77777777" w:rsidR="00EC0E25" w:rsidRPr="00EC0E25" w:rsidRDefault="00EC0E25" w:rsidP="00EC0E25">
            <w:pPr>
              <w:jc w:val="both"/>
              <w:rPr>
                <w:rFonts w:ascii="Candara" w:hAnsi="Candara" w:cs="Arial"/>
                <w:sz w:val="20"/>
                <w:szCs w:val="20"/>
                <w:highlight w:val="yellow"/>
              </w:rPr>
            </w:pPr>
            <w:proofErr w:type="spellStart"/>
            <w:r w:rsidRPr="00EC0E25">
              <w:rPr>
                <w:rFonts w:ascii="Candara" w:hAnsi="Candara" w:cs="Arial"/>
                <w:sz w:val="20"/>
                <w:szCs w:val="20"/>
                <w:highlight w:val="cyan"/>
              </w:rPr>
              <w:t>xxxxxxx</w:t>
            </w:r>
            <w:proofErr w:type="spellEnd"/>
          </w:p>
        </w:tc>
      </w:tr>
      <w:tr w:rsidR="00EC0E25" w:rsidRPr="00EC0E25" w14:paraId="033146AC" w14:textId="77777777" w:rsidTr="00CC381F">
        <w:tc>
          <w:tcPr>
            <w:tcW w:w="3209" w:type="dxa"/>
            <w:shd w:val="clear" w:color="auto" w:fill="D9D9D9"/>
          </w:tcPr>
          <w:p w14:paraId="033146AA" w14:textId="77777777" w:rsidR="00EC0E25" w:rsidRPr="00EC0E25" w:rsidRDefault="00EC0E25" w:rsidP="00427B93">
            <w:pPr>
              <w:rPr>
                <w:rFonts w:ascii="Candara" w:hAnsi="Candara"/>
                <w:b/>
              </w:rPr>
            </w:pPr>
            <w:r w:rsidRPr="00EC0E25">
              <w:rPr>
                <w:rFonts w:ascii="Candara" w:hAnsi="Candara"/>
                <w:b/>
              </w:rPr>
              <w:t>Název programu:</w:t>
            </w:r>
          </w:p>
        </w:tc>
        <w:tc>
          <w:tcPr>
            <w:tcW w:w="5853" w:type="dxa"/>
          </w:tcPr>
          <w:p w14:paraId="033146AB" w14:textId="77777777" w:rsidR="00EC0E25" w:rsidRPr="00EC0E25" w:rsidRDefault="00EC0E25" w:rsidP="00427B93">
            <w:pPr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>Operační program Vzdělávání pro konkurenceschopnost</w:t>
            </w:r>
          </w:p>
        </w:tc>
      </w:tr>
      <w:tr w:rsidR="00EC0E25" w:rsidRPr="00EC0E25" w14:paraId="033146AF" w14:textId="77777777" w:rsidTr="00CC381F">
        <w:tc>
          <w:tcPr>
            <w:tcW w:w="3209" w:type="dxa"/>
            <w:shd w:val="clear" w:color="auto" w:fill="D9D9D9"/>
          </w:tcPr>
          <w:p w14:paraId="033146AD" w14:textId="77777777" w:rsidR="00EC0E25" w:rsidRPr="00EC0E25" w:rsidRDefault="00EC0E25" w:rsidP="00427B93">
            <w:pPr>
              <w:rPr>
                <w:rFonts w:ascii="Candara" w:hAnsi="Candara"/>
                <w:b/>
              </w:rPr>
            </w:pPr>
            <w:r w:rsidRPr="00EC0E25">
              <w:rPr>
                <w:rFonts w:ascii="Candara" w:hAnsi="Candara"/>
                <w:b/>
              </w:rPr>
              <w:t>Registrační číslo a název projektu</w:t>
            </w:r>
          </w:p>
        </w:tc>
        <w:tc>
          <w:tcPr>
            <w:tcW w:w="5853" w:type="dxa"/>
          </w:tcPr>
          <w:p w14:paraId="033146AE" w14:textId="77777777" w:rsidR="00EC0E25" w:rsidRPr="00431243" w:rsidRDefault="00EC0E25" w:rsidP="008E0511">
            <w:pPr>
              <w:spacing w:before="120"/>
              <w:rPr>
                <w:rFonts w:ascii="Candara" w:hAnsi="Candara"/>
                <w:sz w:val="22"/>
                <w:szCs w:val="22"/>
              </w:rPr>
            </w:pPr>
            <w:r w:rsidRPr="00431243">
              <w:rPr>
                <w:rFonts w:ascii="Candara" w:hAnsi="Candara" w:cs="Arial"/>
                <w:b/>
                <w:sz w:val="22"/>
                <w:szCs w:val="22"/>
              </w:rPr>
              <w:t>CZ.1.07/1.1.00/56.</w:t>
            </w:r>
            <w:r w:rsidR="008E0511" w:rsidRPr="00431243">
              <w:rPr>
                <w:rFonts w:ascii="Candara" w:hAnsi="Candara" w:cs="Arial"/>
                <w:b/>
                <w:sz w:val="22"/>
                <w:szCs w:val="22"/>
              </w:rPr>
              <w:t>0226</w:t>
            </w:r>
            <w:r w:rsidR="0040419F">
              <w:rPr>
                <w:rFonts w:ascii="Candara" w:hAnsi="Candara" w:cs="Arial"/>
                <w:b/>
                <w:sz w:val="22"/>
                <w:szCs w:val="22"/>
              </w:rPr>
              <w:t xml:space="preserve"> Jazyky nás baví</w:t>
            </w:r>
          </w:p>
        </w:tc>
      </w:tr>
      <w:tr w:rsidR="00EC0E25" w:rsidRPr="00EC0E25" w14:paraId="033146B2" w14:textId="77777777" w:rsidTr="00CC381F">
        <w:tc>
          <w:tcPr>
            <w:tcW w:w="3209" w:type="dxa"/>
            <w:shd w:val="clear" w:color="auto" w:fill="D9D9D9"/>
          </w:tcPr>
          <w:p w14:paraId="033146B0" w14:textId="77777777" w:rsidR="00EC0E25" w:rsidRPr="00EC0E25" w:rsidRDefault="00EC0E25" w:rsidP="00427B93">
            <w:pPr>
              <w:rPr>
                <w:rFonts w:ascii="Candara" w:hAnsi="Candara"/>
                <w:b/>
              </w:rPr>
            </w:pPr>
            <w:r w:rsidRPr="00EC0E25">
              <w:rPr>
                <w:rFonts w:ascii="Candara" w:hAnsi="Candara"/>
                <w:b/>
              </w:rPr>
              <w:t>Název veřejné zakázky:</w:t>
            </w:r>
          </w:p>
        </w:tc>
        <w:tc>
          <w:tcPr>
            <w:tcW w:w="5853" w:type="dxa"/>
          </w:tcPr>
          <w:p w14:paraId="033146B1" w14:textId="77777777" w:rsidR="00EC0E25" w:rsidRPr="00EC0E25" w:rsidRDefault="0040419F" w:rsidP="008E0511">
            <w:pPr>
              <w:jc w:val="both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MOA Jičín – Jazyky nás baví</w:t>
            </w:r>
          </w:p>
        </w:tc>
      </w:tr>
      <w:tr w:rsidR="00EC0E25" w:rsidRPr="00EC0E25" w14:paraId="033146BB" w14:textId="77777777" w:rsidTr="00CC381F">
        <w:tc>
          <w:tcPr>
            <w:tcW w:w="3209" w:type="dxa"/>
            <w:shd w:val="clear" w:color="auto" w:fill="D9D9D9"/>
          </w:tcPr>
          <w:p w14:paraId="033146B3" w14:textId="77777777" w:rsidR="00EC0E25" w:rsidRPr="00EC0E25" w:rsidRDefault="00394562" w:rsidP="008E0511">
            <w:pPr>
              <w:rPr>
                <w:rFonts w:ascii="Candara" w:hAnsi="Candara"/>
                <w:b/>
              </w:rPr>
            </w:pPr>
            <w:r>
              <w:rPr>
                <w:rFonts w:ascii="Candara" w:hAnsi="Candara"/>
                <w:b/>
              </w:rPr>
              <w:t>P</w:t>
            </w:r>
            <w:r w:rsidR="00EC0E25" w:rsidRPr="00EC0E25">
              <w:rPr>
                <w:rFonts w:ascii="Candara" w:hAnsi="Candara"/>
                <w:b/>
              </w:rPr>
              <w:t>ředmět veřejné zakázky:</w:t>
            </w:r>
          </w:p>
        </w:tc>
        <w:tc>
          <w:tcPr>
            <w:tcW w:w="5853" w:type="dxa"/>
          </w:tcPr>
          <w:p w14:paraId="033146B4" w14:textId="77777777" w:rsidR="00EC0E25" w:rsidRPr="00EC0E25" w:rsidRDefault="00EC0E25" w:rsidP="000939D8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 xml:space="preserve">Veřejná zakázka je rozdělena do </w:t>
            </w:r>
            <w:r>
              <w:rPr>
                <w:rFonts w:ascii="Candara" w:hAnsi="Candara"/>
                <w:sz w:val="22"/>
                <w:szCs w:val="22"/>
              </w:rPr>
              <w:t xml:space="preserve">těchto </w:t>
            </w:r>
            <w:r w:rsidRPr="00EC0E25">
              <w:rPr>
                <w:rFonts w:ascii="Candara" w:hAnsi="Candara"/>
                <w:sz w:val="22"/>
                <w:szCs w:val="22"/>
              </w:rPr>
              <w:t>částí.</w:t>
            </w:r>
          </w:p>
          <w:p w14:paraId="033146B5" w14:textId="77777777" w:rsidR="00EC0E25" w:rsidRPr="00EC0E25" w:rsidRDefault="00EC0E25" w:rsidP="00DE4FC4">
            <w:pPr>
              <w:ind w:left="851" w:hanging="851"/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 xml:space="preserve">Část A: </w:t>
            </w:r>
            <w:r>
              <w:rPr>
                <w:rFonts w:ascii="Candara" w:hAnsi="Candara"/>
                <w:sz w:val="22"/>
                <w:szCs w:val="22"/>
              </w:rPr>
              <w:t xml:space="preserve">Stínování </w:t>
            </w:r>
            <w:r w:rsidR="008E0511">
              <w:rPr>
                <w:rFonts w:ascii="Candara" w:hAnsi="Candara"/>
                <w:sz w:val="22"/>
                <w:szCs w:val="22"/>
              </w:rPr>
              <w:t xml:space="preserve">pro 1 učitele matematiky </w:t>
            </w:r>
            <w:r>
              <w:rPr>
                <w:rFonts w:ascii="Candara" w:hAnsi="Candara"/>
                <w:sz w:val="22"/>
                <w:szCs w:val="22"/>
              </w:rPr>
              <w:t>v</w:t>
            </w:r>
            <w:r w:rsidR="008E0511">
              <w:rPr>
                <w:rFonts w:ascii="Candara" w:hAnsi="Candara"/>
                <w:sz w:val="22"/>
                <w:szCs w:val="22"/>
              </w:rPr>
              <w:t xml:space="preserve"> </w:t>
            </w:r>
            <w:r>
              <w:rPr>
                <w:rFonts w:ascii="Candara" w:hAnsi="Candara"/>
                <w:sz w:val="22"/>
                <w:szCs w:val="22"/>
              </w:rPr>
              <w:t>Německu</w:t>
            </w:r>
          </w:p>
          <w:p w14:paraId="033146B6" w14:textId="77777777" w:rsidR="00EC0E25" w:rsidRPr="00EC0E25" w:rsidRDefault="00EC0E25" w:rsidP="000939D8">
            <w:pPr>
              <w:ind w:left="760" w:hanging="760"/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 xml:space="preserve">Část B: </w:t>
            </w:r>
            <w:r w:rsidR="008E0511">
              <w:rPr>
                <w:rFonts w:ascii="Candara" w:hAnsi="Candara"/>
                <w:sz w:val="22"/>
                <w:szCs w:val="22"/>
              </w:rPr>
              <w:t xml:space="preserve">Jazykově vzdělávací pobyt pro 20 žáků </w:t>
            </w:r>
            <w:r w:rsidR="00223E54">
              <w:rPr>
                <w:rFonts w:ascii="Candara" w:hAnsi="Candara"/>
                <w:sz w:val="22"/>
                <w:szCs w:val="22"/>
              </w:rPr>
              <w:t xml:space="preserve">a 2 dozory </w:t>
            </w:r>
            <w:r w:rsidR="008E0511">
              <w:rPr>
                <w:rFonts w:ascii="Candara" w:hAnsi="Candara"/>
                <w:sz w:val="22"/>
                <w:szCs w:val="22"/>
              </w:rPr>
              <w:t>v Anglii</w:t>
            </w:r>
            <w:r w:rsidRPr="00EC0E25">
              <w:rPr>
                <w:rFonts w:ascii="Candara" w:hAnsi="Candara"/>
                <w:sz w:val="22"/>
                <w:szCs w:val="22"/>
              </w:rPr>
              <w:t xml:space="preserve"> </w:t>
            </w:r>
          </w:p>
          <w:p w14:paraId="033146B7" w14:textId="77777777" w:rsidR="008E0511" w:rsidRDefault="00EC0E25" w:rsidP="000939D8">
            <w:pPr>
              <w:ind w:left="760" w:hanging="760"/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>Část C:</w:t>
            </w:r>
            <w:r w:rsidR="008E0511">
              <w:rPr>
                <w:rFonts w:ascii="Candara" w:hAnsi="Candara"/>
                <w:sz w:val="22"/>
                <w:szCs w:val="22"/>
              </w:rPr>
              <w:t xml:space="preserve"> Jazykově vzdělávací pobyt pro 12 žáků</w:t>
            </w:r>
            <w:r w:rsidR="00223E54">
              <w:rPr>
                <w:rFonts w:ascii="Candara" w:hAnsi="Candara"/>
                <w:sz w:val="22"/>
                <w:szCs w:val="22"/>
              </w:rPr>
              <w:t xml:space="preserve"> a 1 dozor</w:t>
            </w:r>
            <w:r w:rsidR="008E0511">
              <w:rPr>
                <w:rFonts w:ascii="Candara" w:hAnsi="Candara"/>
                <w:sz w:val="22"/>
                <w:szCs w:val="22"/>
              </w:rPr>
              <w:t xml:space="preserve"> v Německu</w:t>
            </w:r>
            <w:r w:rsidR="008E0511" w:rsidRPr="00EC0E25">
              <w:rPr>
                <w:rFonts w:ascii="Candara" w:hAnsi="Candara"/>
                <w:sz w:val="22"/>
                <w:szCs w:val="22"/>
              </w:rPr>
              <w:t xml:space="preserve"> </w:t>
            </w:r>
          </w:p>
          <w:p w14:paraId="033146B8" w14:textId="77777777" w:rsidR="008E0511" w:rsidRDefault="008E0511" w:rsidP="000939D8">
            <w:pPr>
              <w:ind w:left="760" w:hanging="760"/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 xml:space="preserve">Část </w:t>
            </w:r>
            <w:r>
              <w:rPr>
                <w:rFonts w:ascii="Candara" w:hAnsi="Candara"/>
                <w:sz w:val="22"/>
                <w:szCs w:val="22"/>
              </w:rPr>
              <w:t>D</w:t>
            </w:r>
            <w:r w:rsidRPr="00EC0E25">
              <w:rPr>
                <w:rFonts w:ascii="Candara" w:hAnsi="Candara"/>
                <w:sz w:val="22"/>
                <w:szCs w:val="22"/>
              </w:rPr>
              <w:t xml:space="preserve">: </w:t>
            </w:r>
            <w:r>
              <w:rPr>
                <w:rFonts w:ascii="Candara" w:hAnsi="Candara"/>
                <w:sz w:val="22"/>
                <w:szCs w:val="22"/>
              </w:rPr>
              <w:t>Jazykově vzdělávací pobyt pro 10 žáků</w:t>
            </w:r>
            <w:r w:rsidR="00223E54">
              <w:rPr>
                <w:rFonts w:ascii="Candara" w:hAnsi="Candara"/>
                <w:sz w:val="22"/>
                <w:szCs w:val="22"/>
              </w:rPr>
              <w:t xml:space="preserve"> a 2 dozory</w:t>
            </w:r>
            <w:r>
              <w:rPr>
                <w:rFonts w:ascii="Candara" w:hAnsi="Candara"/>
                <w:sz w:val="22"/>
                <w:szCs w:val="22"/>
              </w:rPr>
              <w:t xml:space="preserve"> ve Španělsku</w:t>
            </w:r>
          </w:p>
          <w:p w14:paraId="033146B9" w14:textId="77777777" w:rsidR="008E0511" w:rsidRDefault="008E0511" w:rsidP="000939D8">
            <w:pPr>
              <w:ind w:left="760" w:hanging="760"/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 xml:space="preserve">Část </w:t>
            </w:r>
            <w:r w:rsidR="000A4752">
              <w:rPr>
                <w:rFonts w:ascii="Candara" w:hAnsi="Candara"/>
                <w:sz w:val="22"/>
                <w:szCs w:val="22"/>
              </w:rPr>
              <w:t>E</w:t>
            </w:r>
            <w:r w:rsidRPr="00EC0E25">
              <w:rPr>
                <w:rFonts w:ascii="Candara" w:hAnsi="Candara"/>
                <w:sz w:val="22"/>
                <w:szCs w:val="22"/>
              </w:rPr>
              <w:t xml:space="preserve">: </w:t>
            </w:r>
            <w:r>
              <w:rPr>
                <w:rFonts w:ascii="Candara" w:hAnsi="Candara"/>
                <w:sz w:val="22"/>
                <w:szCs w:val="22"/>
              </w:rPr>
              <w:t>Jazykový kurz pro 2 učitele ve Španělsku</w:t>
            </w:r>
          </w:p>
          <w:p w14:paraId="033146BA" w14:textId="77777777" w:rsidR="00EC0E25" w:rsidRPr="0091665F" w:rsidRDefault="00EC0E25" w:rsidP="0028008A">
            <w:pPr>
              <w:jc w:val="both"/>
              <w:rPr>
                <w:rFonts w:ascii="Candara" w:hAnsi="Candara"/>
                <w:strike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>Uchazeč o zakázku se může zúčastnit jednotlivých částí veřejné zakázky podle svého uvážení a možností, není podmínkou účast ve všech částech této zakázky.  Nabídky jednotlivých částí zakázky budou hodnoceny samostatně.</w:t>
            </w:r>
          </w:p>
        </w:tc>
      </w:tr>
      <w:tr w:rsidR="00EC0E25" w:rsidRPr="00EC0E25" w14:paraId="033146BE" w14:textId="77777777" w:rsidTr="00CC381F">
        <w:tc>
          <w:tcPr>
            <w:tcW w:w="3209" w:type="dxa"/>
            <w:shd w:val="clear" w:color="auto" w:fill="D9D9D9"/>
          </w:tcPr>
          <w:p w14:paraId="033146BC" w14:textId="77777777" w:rsidR="00EC0E25" w:rsidRPr="00EC0E25" w:rsidRDefault="00EC0E25" w:rsidP="00427B93">
            <w:pPr>
              <w:rPr>
                <w:rFonts w:ascii="Candara" w:hAnsi="Candara"/>
                <w:b/>
              </w:rPr>
            </w:pPr>
            <w:r w:rsidRPr="00EC0E25">
              <w:rPr>
                <w:rFonts w:ascii="Candara" w:hAnsi="Candara"/>
                <w:b/>
              </w:rPr>
              <w:t>Datum vyhlášení veřejné zakázky:</w:t>
            </w:r>
          </w:p>
        </w:tc>
        <w:tc>
          <w:tcPr>
            <w:tcW w:w="5853" w:type="dxa"/>
          </w:tcPr>
          <w:p w14:paraId="033146BD" w14:textId="4AE1B92D" w:rsidR="00EC0E25" w:rsidRPr="00EC0E25" w:rsidRDefault="00223E54" w:rsidP="009E2D8D">
            <w:pPr>
              <w:jc w:val="both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2</w:t>
            </w:r>
            <w:r w:rsidR="009E2D8D">
              <w:rPr>
                <w:rFonts w:ascii="Candara" w:hAnsi="Candara"/>
                <w:sz w:val="22"/>
                <w:szCs w:val="22"/>
              </w:rPr>
              <w:t>4</w:t>
            </w:r>
            <w:r w:rsidR="00EC0E25" w:rsidRPr="00EC0E25">
              <w:rPr>
                <w:rFonts w:ascii="Candara" w:hAnsi="Candara"/>
                <w:sz w:val="22"/>
                <w:szCs w:val="22"/>
              </w:rPr>
              <w:t>. 6. 2015</w:t>
            </w:r>
          </w:p>
        </w:tc>
      </w:tr>
      <w:tr w:rsidR="00EC0E25" w:rsidRPr="00EC0E25" w14:paraId="033146C1" w14:textId="77777777" w:rsidTr="00CC381F">
        <w:tc>
          <w:tcPr>
            <w:tcW w:w="3209" w:type="dxa"/>
            <w:shd w:val="clear" w:color="auto" w:fill="D9D9D9"/>
          </w:tcPr>
          <w:p w14:paraId="033146BF" w14:textId="77777777" w:rsidR="00EC0E25" w:rsidRPr="00EC0E25" w:rsidRDefault="00EC0E25" w:rsidP="00427B93">
            <w:pPr>
              <w:rPr>
                <w:rFonts w:ascii="Candara" w:hAnsi="Candara"/>
                <w:b/>
              </w:rPr>
            </w:pPr>
            <w:r w:rsidRPr="00EC0E25">
              <w:rPr>
                <w:rFonts w:ascii="Candara" w:hAnsi="Candara"/>
                <w:b/>
              </w:rPr>
              <w:t>Název/ obchodní firma zadavatele, právní forma:</w:t>
            </w:r>
          </w:p>
        </w:tc>
        <w:tc>
          <w:tcPr>
            <w:tcW w:w="5853" w:type="dxa"/>
          </w:tcPr>
          <w:p w14:paraId="033146C0" w14:textId="77777777" w:rsidR="00EC0E25" w:rsidRPr="000A4752" w:rsidRDefault="000A4752" w:rsidP="008C328E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0A4752">
              <w:rPr>
                <w:rFonts w:ascii="Candara" w:hAnsi="Candara"/>
                <w:sz w:val="22"/>
                <w:szCs w:val="22"/>
              </w:rPr>
              <w:t>Masarykova obchodní akademie, Jičín</w:t>
            </w:r>
            <w:r w:rsidR="00394562">
              <w:rPr>
                <w:rFonts w:ascii="Candara" w:hAnsi="Candara"/>
                <w:sz w:val="22"/>
                <w:szCs w:val="22"/>
              </w:rPr>
              <w:t>, 17. listopadu 220</w:t>
            </w:r>
          </w:p>
        </w:tc>
      </w:tr>
      <w:tr w:rsidR="00EC0E25" w:rsidRPr="00EC0E25" w14:paraId="033146C4" w14:textId="77777777" w:rsidTr="00CC381F">
        <w:tc>
          <w:tcPr>
            <w:tcW w:w="3209" w:type="dxa"/>
            <w:shd w:val="clear" w:color="auto" w:fill="D9D9D9"/>
          </w:tcPr>
          <w:p w14:paraId="033146C2" w14:textId="77777777" w:rsidR="00EC0E25" w:rsidRPr="00EC0E25" w:rsidRDefault="00EC0E25" w:rsidP="00DA6316">
            <w:pPr>
              <w:rPr>
                <w:rFonts w:ascii="Candara" w:hAnsi="Candara"/>
                <w:b/>
              </w:rPr>
            </w:pPr>
            <w:r w:rsidRPr="00EC0E25">
              <w:rPr>
                <w:rFonts w:ascii="Candara" w:hAnsi="Candara"/>
                <w:b/>
              </w:rPr>
              <w:t>Sídlo zadavatele:</w:t>
            </w:r>
          </w:p>
        </w:tc>
        <w:tc>
          <w:tcPr>
            <w:tcW w:w="5853" w:type="dxa"/>
          </w:tcPr>
          <w:p w14:paraId="033146C3" w14:textId="77777777" w:rsidR="00EC0E25" w:rsidRPr="00413FC3" w:rsidRDefault="008C328E" w:rsidP="008C328E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413FC3">
              <w:rPr>
                <w:rFonts w:ascii="Candara" w:hAnsi="Candara"/>
                <w:sz w:val="22"/>
                <w:szCs w:val="22"/>
              </w:rPr>
              <w:t xml:space="preserve">17. listopadu 220, </w:t>
            </w:r>
            <w:r w:rsidR="00E74518" w:rsidRPr="00413FC3">
              <w:rPr>
                <w:rFonts w:ascii="Candara" w:hAnsi="Candara"/>
                <w:sz w:val="22"/>
                <w:szCs w:val="22"/>
              </w:rPr>
              <w:t xml:space="preserve">506 11 </w:t>
            </w:r>
            <w:r w:rsidRPr="00413FC3">
              <w:rPr>
                <w:rFonts w:ascii="Candara" w:hAnsi="Candara"/>
                <w:sz w:val="22"/>
                <w:szCs w:val="22"/>
              </w:rPr>
              <w:t>Jičín</w:t>
            </w:r>
          </w:p>
        </w:tc>
      </w:tr>
      <w:tr w:rsidR="00EC0E25" w:rsidRPr="00EC0E25" w14:paraId="033146C9" w14:textId="77777777" w:rsidTr="00CC381F">
        <w:tc>
          <w:tcPr>
            <w:tcW w:w="3209" w:type="dxa"/>
            <w:shd w:val="clear" w:color="auto" w:fill="D9D9D9"/>
          </w:tcPr>
          <w:p w14:paraId="033146C5" w14:textId="77777777" w:rsidR="00EC0E25" w:rsidRPr="00EC0E25" w:rsidRDefault="00EC0E25" w:rsidP="00DA6316">
            <w:pPr>
              <w:rPr>
                <w:rFonts w:ascii="Candara" w:hAnsi="Candara"/>
              </w:rPr>
            </w:pPr>
            <w:r w:rsidRPr="00EC0E25">
              <w:rPr>
                <w:rFonts w:ascii="Candara" w:hAnsi="Candara"/>
                <w:b/>
              </w:rPr>
              <w:t>Osoba oprávněná jednat jménem zadavatele</w:t>
            </w:r>
            <w:r w:rsidRPr="00EC0E25">
              <w:rPr>
                <w:rFonts w:ascii="Candara" w:hAnsi="Candara"/>
              </w:rPr>
              <w:t xml:space="preserve">, vč. kontaktních údajů (telefon a emailová </w:t>
            </w:r>
            <w:r w:rsidRPr="00413FC3">
              <w:rPr>
                <w:rFonts w:ascii="Candara" w:hAnsi="Candara"/>
              </w:rPr>
              <w:t>ad</w:t>
            </w:r>
            <w:r w:rsidRPr="00EC0E25">
              <w:rPr>
                <w:rFonts w:ascii="Candara" w:hAnsi="Candara"/>
              </w:rPr>
              <w:t>resa)</w:t>
            </w:r>
          </w:p>
        </w:tc>
        <w:tc>
          <w:tcPr>
            <w:tcW w:w="5853" w:type="dxa"/>
          </w:tcPr>
          <w:p w14:paraId="033146C6" w14:textId="77777777" w:rsidR="00223E54" w:rsidRPr="00413FC3" w:rsidRDefault="00223E54" w:rsidP="00223E54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413FC3">
              <w:rPr>
                <w:rFonts w:ascii="Candara" w:hAnsi="Candara"/>
                <w:sz w:val="22"/>
                <w:szCs w:val="22"/>
                <w:highlight w:val="yellow"/>
              </w:rPr>
              <w:t>Ing. Jiří Tajč</w:t>
            </w:r>
          </w:p>
          <w:p w14:paraId="033146C7" w14:textId="77777777" w:rsidR="00A7420C" w:rsidRPr="00413FC3" w:rsidRDefault="00A7420C" w:rsidP="00223E54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413FC3">
              <w:rPr>
                <w:rFonts w:ascii="Candara" w:hAnsi="Candara"/>
                <w:sz w:val="22"/>
                <w:szCs w:val="22"/>
              </w:rPr>
              <w:t>ředitel školy</w:t>
            </w:r>
          </w:p>
          <w:p w14:paraId="033146C8" w14:textId="77777777" w:rsidR="00EC0E25" w:rsidRPr="00413FC3" w:rsidRDefault="00223E54" w:rsidP="00223E54">
            <w:pPr>
              <w:jc w:val="both"/>
              <w:rPr>
                <w:rFonts w:ascii="Candara" w:hAnsi="Candara"/>
                <w:sz w:val="22"/>
                <w:szCs w:val="22"/>
                <w:highlight w:val="yellow"/>
              </w:rPr>
            </w:pPr>
            <w:r w:rsidRPr="00413FC3">
              <w:rPr>
                <w:rFonts w:ascii="Candara" w:hAnsi="Candara"/>
                <w:sz w:val="22"/>
                <w:szCs w:val="22"/>
              </w:rPr>
              <w:t>493 535 125,</w:t>
            </w:r>
            <w:r w:rsidR="00A7420C" w:rsidRPr="00413FC3">
              <w:rPr>
                <w:rFonts w:ascii="Candara" w:hAnsi="Candara"/>
                <w:sz w:val="22"/>
                <w:szCs w:val="22"/>
              </w:rPr>
              <w:t xml:space="preserve"> </w:t>
            </w:r>
            <w:r w:rsidRPr="00413FC3">
              <w:rPr>
                <w:rFonts w:ascii="Candara" w:hAnsi="Candara"/>
                <w:sz w:val="22"/>
                <w:szCs w:val="22"/>
              </w:rPr>
              <w:t xml:space="preserve"> tajc@moa-jc.cz</w:t>
            </w:r>
            <w:hyperlink r:id="rId12" w:history="1"/>
          </w:p>
        </w:tc>
      </w:tr>
      <w:tr w:rsidR="00EC0E25" w:rsidRPr="00EC0E25" w14:paraId="033146CC" w14:textId="77777777" w:rsidTr="00CC381F">
        <w:tc>
          <w:tcPr>
            <w:tcW w:w="3209" w:type="dxa"/>
            <w:shd w:val="clear" w:color="auto" w:fill="D9D9D9"/>
          </w:tcPr>
          <w:p w14:paraId="033146CA" w14:textId="77777777" w:rsidR="00EC0E25" w:rsidRPr="00EC0E25" w:rsidRDefault="00EC0E25" w:rsidP="00DA6316">
            <w:pPr>
              <w:rPr>
                <w:rFonts w:ascii="Candara" w:hAnsi="Candara"/>
                <w:b/>
              </w:rPr>
            </w:pPr>
            <w:r w:rsidRPr="00EC0E25">
              <w:rPr>
                <w:rFonts w:ascii="Candara" w:hAnsi="Candara"/>
                <w:b/>
              </w:rPr>
              <w:t>IČ zadavatele:</w:t>
            </w:r>
          </w:p>
        </w:tc>
        <w:tc>
          <w:tcPr>
            <w:tcW w:w="5853" w:type="dxa"/>
          </w:tcPr>
          <w:p w14:paraId="033146CB" w14:textId="77777777" w:rsidR="00EC0E25" w:rsidRPr="00413FC3" w:rsidRDefault="008C328E" w:rsidP="00DA6316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413FC3">
              <w:rPr>
                <w:rFonts w:ascii="Candara" w:hAnsi="Candara"/>
                <w:sz w:val="22"/>
                <w:szCs w:val="22"/>
              </w:rPr>
              <w:t>60116935</w:t>
            </w:r>
          </w:p>
        </w:tc>
      </w:tr>
      <w:tr w:rsidR="00EC0E25" w:rsidRPr="00EC0E25" w14:paraId="033146CF" w14:textId="77777777" w:rsidTr="00CC381F">
        <w:tc>
          <w:tcPr>
            <w:tcW w:w="3209" w:type="dxa"/>
            <w:shd w:val="clear" w:color="auto" w:fill="D9D9D9"/>
          </w:tcPr>
          <w:p w14:paraId="033146CD" w14:textId="77777777" w:rsidR="00EC0E25" w:rsidRPr="00EC0E25" w:rsidRDefault="00EC0E25" w:rsidP="00DA6316">
            <w:pPr>
              <w:rPr>
                <w:rFonts w:ascii="Candara" w:hAnsi="Candara"/>
                <w:b/>
              </w:rPr>
            </w:pPr>
            <w:r w:rsidRPr="00EC0E25">
              <w:rPr>
                <w:rFonts w:ascii="Candara" w:hAnsi="Candara"/>
                <w:b/>
              </w:rPr>
              <w:t>DIČ zadavatele:</w:t>
            </w:r>
          </w:p>
        </w:tc>
        <w:tc>
          <w:tcPr>
            <w:tcW w:w="5853" w:type="dxa"/>
          </w:tcPr>
          <w:p w14:paraId="033146CE" w14:textId="77777777" w:rsidR="00EC0E25" w:rsidRPr="00413FC3" w:rsidRDefault="00223E54" w:rsidP="00DA6316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413FC3">
              <w:rPr>
                <w:rFonts w:ascii="Candara" w:hAnsi="Candara"/>
                <w:sz w:val="22"/>
                <w:szCs w:val="22"/>
              </w:rPr>
              <w:t>Neplátce DPH</w:t>
            </w:r>
          </w:p>
        </w:tc>
      </w:tr>
      <w:tr w:rsidR="00EC0E25" w:rsidRPr="00EC0E25" w14:paraId="033146D4" w14:textId="77777777" w:rsidTr="00CC381F">
        <w:tc>
          <w:tcPr>
            <w:tcW w:w="3209" w:type="dxa"/>
            <w:shd w:val="clear" w:color="auto" w:fill="D9D9D9"/>
          </w:tcPr>
          <w:p w14:paraId="033146D0" w14:textId="77777777" w:rsidR="00EC0E25" w:rsidRPr="00EC0E25" w:rsidRDefault="00EC0E25" w:rsidP="00DA6316">
            <w:pPr>
              <w:rPr>
                <w:rFonts w:ascii="Candara" w:hAnsi="Candara"/>
              </w:rPr>
            </w:pPr>
            <w:r w:rsidRPr="00EC0E25">
              <w:rPr>
                <w:rFonts w:ascii="Candara" w:hAnsi="Candara"/>
                <w:b/>
              </w:rPr>
              <w:t>Kontaktní osoba zadavatele</w:t>
            </w:r>
            <w:r w:rsidRPr="00EC0E25">
              <w:rPr>
                <w:rFonts w:ascii="Candara" w:hAnsi="Candara"/>
              </w:rPr>
              <w:t>, vč. kontaktních údajů (telefon a emailová adresa):</w:t>
            </w:r>
          </w:p>
        </w:tc>
        <w:tc>
          <w:tcPr>
            <w:tcW w:w="5853" w:type="dxa"/>
          </w:tcPr>
          <w:p w14:paraId="033146D1" w14:textId="77777777" w:rsidR="00EC0E25" w:rsidRPr="00413FC3" w:rsidRDefault="00223E54" w:rsidP="00DA6316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413FC3">
              <w:rPr>
                <w:rFonts w:ascii="Candara" w:hAnsi="Candara"/>
                <w:sz w:val="22"/>
                <w:szCs w:val="22"/>
              </w:rPr>
              <w:t>Soňa Zavadilová</w:t>
            </w:r>
          </w:p>
          <w:p w14:paraId="033146D2" w14:textId="77777777" w:rsidR="008C328E" w:rsidRPr="00413FC3" w:rsidRDefault="008C328E" w:rsidP="00DA6316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413FC3">
              <w:rPr>
                <w:rFonts w:ascii="Candara" w:hAnsi="Candara"/>
                <w:sz w:val="22"/>
                <w:szCs w:val="22"/>
              </w:rPr>
              <w:t>Tel.: 493 53</w:t>
            </w:r>
            <w:r w:rsidR="00223E54" w:rsidRPr="00413FC3">
              <w:rPr>
                <w:rFonts w:ascii="Candara" w:hAnsi="Candara"/>
                <w:sz w:val="22"/>
                <w:szCs w:val="22"/>
              </w:rPr>
              <w:t>2</w:t>
            </w:r>
            <w:r w:rsidRPr="00413FC3">
              <w:rPr>
                <w:rFonts w:ascii="Candara" w:hAnsi="Candara"/>
                <w:sz w:val="22"/>
                <w:szCs w:val="22"/>
              </w:rPr>
              <w:t xml:space="preserve"> </w:t>
            </w:r>
            <w:r w:rsidR="00223E54" w:rsidRPr="00413FC3">
              <w:rPr>
                <w:rFonts w:ascii="Candara" w:hAnsi="Candara"/>
                <w:sz w:val="22"/>
                <w:szCs w:val="22"/>
              </w:rPr>
              <w:t>515</w:t>
            </w:r>
            <w:r w:rsidRPr="00413FC3">
              <w:rPr>
                <w:rFonts w:ascii="Candara" w:hAnsi="Candara"/>
                <w:sz w:val="22"/>
                <w:szCs w:val="22"/>
              </w:rPr>
              <w:t>, 702 088 617</w:t>
            </w:r>
          </w:p>
          <w:p w14:paraId="033146D3" w14:textId="77777777" w:rsidR="008C328E" w:rsidRPr="00413FC3" w:rsidRDefault="00223E54" w:rsidP="00223E54">
            <w:pPr>
              <w:jc w:val="both"/>
              <w:rPr>
                <w:rFonts w:ascii="Candara" w:hAnsi="Candara"/>
                <w:sz w:val="22"/>
                <w:szCs w:val="22"/>
                <w:highlight w:val="yellow"/>
              </w:rPr>
            </w:pPr>
            <w:r w:rsidRPr="00413FC3">
              <w:rPr>
                <w:rFonts w:ascii="Candara" w:hAnsi="Candara"/>
                <w:sz w:val="22"/>
                <w:szCs w:val="22"/>
              </w:rPr>
              <w:t>E-m</w:t>
            </w:r>
            <w:r w:rsidR="008C328E" w:rsidRPr="00413FC3">
              <w:rPr>
                <w:rFonts w:ascii="Candara" w:hAnsi="Candara"/>
                <w:sz w:val="22"/>
                <w:szCs w:val="22"/>
              </w:rPr>
              <w:t xml:space="preserve">ail: </w:t>
            </w:r>
            <w:r w:rsidRPr="00413FC3">
              <w:rPr>
                <w:rFonts w:ascii="Candara" w:hAnsi="Candara"/>
                <w:sz w:val="22"/>
                <w:szCs w:val="22"/>
              </w:rPr>
              <w:t>zavadilova@</w:t>
            </w:r>
            <w:r w:rsidR="008C328E" w:rsidRPr="00413FC3">
              <w:rPr>
                <w:rFonts w:ascii="Candara" w:hAnsi="Candara"/>
                <w:sz w:val="22"/>
                <w:szCs w:val="22"/>
              </w:rPr>
              <w:t>moa-jc.cz, sekretariat@moa-jc.cz</w:t>
            </w:r>
          </w:p>
        </w:tc>
      </w:tr>
      <w:tr w:rsidR="00EC0E25" w:rsidRPr="00EC0E25" w14:paraId="033146D9" w14:textId="77777777" w:rsidTr="00CC381F">
        <w:tc>
          <w:tcPr>
            <w:tcW w:w="3209" w:type="dxa"/>
            <w:shd w:val="clear" w:color="auto" w:fill="D9D9D9"/>
          </w:tcPr>
          <w:p w14:paraId="033146D5" w14:textId="77777777" w:rsidR="00EC0E25" w:rsidRPr="00EC0E25" w:rsidRDefault="00EC0E25" w:rsidP="00DA6316">
            <w:pPr>
              <w:rPr>
                <w:rFonts w:ascii="Candara" w:hAnsi="Candara"/>
              </w:rPr>
            </w:pPr>
            <w:r w:rsidRPr="00EC0E25">
              <w:rPr>
                <w:rFonts w:ascii="Candara" w:hAnsi="Candara"/>
                <w:b/>
              </w:rPr>
              <w:t>Lhůta pro podávání nabídek</w:t>
            </w:r>
            <w:r w:rsidRPr="00EC0E25">
              <w:rPr>
                <w:rFonts w:ascii="Candara" w:hAnsi="Candara"/>
              </w:rPr>
              <w:t xml:space="preserve"> (data zahájení a ukončení příjmu, vč. času)</w:t>
            </w:r>
          </w:p>
        </w:tc>
        <w:tc>
          <w:tcPr>
            <w:tcW w:w="5853" w:type="dxa"/>
          </w:tcPr>
          <w:p w14:paraId="033146D6" w14:textId="546B9B42" w:rsidR="008704E6" w:rsidRDefault="008E0511" w:rsidP="00DA6316">
            <w:pPr>
              <w:jc w:val="both"/>
              <w:rPr>
                <w:rFonts w:ascii="Candara" w:hAnsi="Candara"/>
                <w:b/>
                <w:sz w:val="22"/>
                <w:szCs w:val="22"/>
              </w:rPr>
            </w:pPr>
            <w:r w:rsidRPr="008704E6">
              <w:rPr>
                <w:rFonts w:ascii="Candara" w:hAnsi="Candara"/>
                <w:sz w:val="22"/>
                <w:szCs w:val="22"/>
              </w:rPr>
              <w:t xml:space="preserve">Lhůta pro podání nabídek </w:t>
            </w:r>
            <w:r w:rsidR="008704E6" w:rsidRPr="008704E6">
              <w:rPr>
                <w:rFonts w:ascii="Candara" w:hAnsi="Candara"/>
                <w:sz w:val="22"/>
                <w:szCs w:val="22"/>
              </w:rPr>
              <w:t xml:space="preserve">začíná </w:t>
            </w:r>
            <w:r w:rsidR="008704E6">
              <w:rPr>
                <w:rFonts w:ascii="Candara" w:hAnsi="Candara"/>
                <w:sz w:val="22"/>
                <w:szCs w:val="22"/>
              </w:rPr>
              <w:t xml:space="preserve">s </w:t>
            </w:r>
            <w:r w:rsidR="008704E6" w:rsidRPr="008704E6">
              <w:rPr>
                <w:rFonts w:ascii="Candara" w:hAnsi="Candara"/>
                <w:sz w:val="22"/>
                <w:szCs w:val="22"/>
              </w:rPr>
              <w:t>druhý</w:t>
            </w:r>
            <w:r w:rsidR="008704E6">
              <w:rPr>
                <w:rFonts w:ascii="Candara" w:hAnsi="Candara"/>
                <w:sz w:val="22"/>
                <w:szCs w:val="22"/>
              </w:rPr>
              <w:t>m</w:t>
            </w:r>
            <w:r w:rsidR="008704E6" w:rsidRPr="008704E6">
              <w:rPr>
                <w:rFonts w:ascii="Candara" w:hAnsi="Candara"/>
                <w:sz w:val="22"/>
                <w:szCs w:val="22"/>
              </w:rPr>
              <w:t xml:space="preserve"> dn</w:t>
            </w:r>
            <w:r w:rsidR="008704E6">
              <w:rPr>
                <w:rFonts w:ascii="Candara" w:hAnsi="Candara"/>
                <w:sz w:val="22"/>
                <w:szCs w:val="22"/>
              </w:rPr>
              <w:t>em</w:t>
            </w:r>
            <w:r w:rsidR="008704E6" w:rsidRPr="008704E6">
              <w:rPr>
                <w:rFonts w:ascii="Candara" w:hAnsi="Candara"/>
                <w:sz w:val="22"/>
                <w:szCs w:val="22"/>
              </w:rPr>
              <w:t xml:space="preserve"> po vyhl</w:t>
            </w:r>
            <w:r w:rsidR="008704E6">
              <w:rPr>
                <w:rFonts w:ascii="Candara" w:hAnsi="Candara"/>
                <w:sz w:val="22"/>
                <w:szCs w:val="22"/>
              </w:rPr>
              <w:t>á</w:t>
            </w:r>
            <w:r w:rsidR="008704E6" w:rsidRPr="008704E6">
              <w:rPr>
                <w:rFonts w:ascii="Candara" w:hAnsi="Candara"/>
                <w:sz w:val="22"/>
                <w:szCs w:val="22"/>
              </w:rPr>
              <w:t xml:space="preserve">šení veřejné zakázky </w:t>
            </w:r>
            <w:r w:rsidR="008704E6">
              <w:rPr>
                <w:rFonts w:ascii="Candara" w:hAnsi="Candara"/>
                <w:sz w:val="22"/>
                <w:szCs w:val="22"/>
              </w:rPr>
              <w:t xml:space="preserve">od </w:t>
            </w:r>
            <w:r w:rsidR="00413FC3">
              <w:rPr>
                <w:rFonts w:ascii="Candara" w:hAnsi="Candara"/>
                <w:sz w:val="22"/>
                <w:szCs w:val="22"/>
              </w:rPr>
              <w:t>00:</w:t>
            </w:r>
            <w:r w:rsidR="008704E6">
              <w:rPr>
                <w:rFonts w:ascii="Candara" w:hAnsi="Candara"/>
                <w:sz w:val="22"/>
                <w:szCs w:val="22"/>
              </w:rPr>
              <w:t xml:space="preserve">00 hodin </w:t>
            </w:r>
            <w:r w:rsidR="008704E6" w:rsidRPr="008704E6">
              <w:rPr>
                <w:rFonts w:ascii="Candara" w:hAnsi="Candara"/>
                <w:sz w:val="22"/>
                <w:szCs w:val="22"/>
              </w:rPr>
              <w:t xml:space="preserve">a </w:t>
            </w:r>
            <w:r w:rsidRPr="008704E6">
              <w:rPr>
                <w:rFonts w:ascii="Candara" w:hAnsi="Candara"/>
                <w:sz w:val="22"/>
                <w:szCs w:val="22"/>
              </w:rPr>
              <w:t xml:space="preserve">končí dne </w:t>
            </w:r>
            <w:r w:rsidR="009E2D8D">
              <w:rPr>
                <w:rFonts w:ascii="Candara" w:hAnsi="Candara"/>
                <w:b/>
                <w:sz w:val="22"/>
                <w:szCs w:val="22"/>
              </w:rPr>
              <w:t>7</w:t>
            </w:r>
            <w:r w:rsidR="00C34401">
              <w:rPr>
                <w:rFonts w:ascii="Candara" w:hAnsi="Candara"/>
                <w:b/>
                <w:sz w:val="22"/>
                <w:szCs w:val="22"/>
              </w:rPr>
              <w:t>.</w:t>
            </w:r>
            <w:r w:rsidR="0040419F" w:rsidRPr="00413FC3">
              <w:rPr>
                <w:rFonts w:ascii="Candara" w:hAnsi="Candara"/>
                <w:b/>
                <w:sz w:val="22"/>
                <w:szCs w:val="22"/>
              </w:rPr>
              <w:t xml:space="preserve"> července 2015</w:t>
            </w:r>
            <w:r w:rsidR="00413FC3">
              <w:rPr>
                <w:rFonts w:ascii="Candara" w:hAnsi="Candara"/>
                <w:b/>
                <w:sz w:val="22"/>
                <w:szCs w:val="22"/>
              </w:rPr>
              <w:t xml:space="preserve"> </w:t>
            </w:r>
            <w:proofErr w:type="gramStart"/>
            <w:r w:rsidR="00413FC3">
              <w:rPr>
                <w:rFonts w:ascii="Candara" w:hAnsi="Candara"/>
                <w:b/>
                <w:sz w:val="22"/>
                <w:szCs w:val="22"/>
              </w:rPr>
              <w:t>ve</w:t>
            </w:r>
            <w:proofErr w:type="gramEnd"/>
            <w:r w:rsidR="00413FC3">
              <w:rPr>
                <w:rFonts w:ascii="Candara" w:hAnsi="Candara"/>
                <w:b/>
                <w:sz w:val="22"/>
                <w:szCs w:val="22"/>
              </w:rPr>
              <w:t xml:space="preserve"> 14:</w:t>
            </w:r>
            <w:r w:rsidRPr="008704E6">
              <w:rPr>
                <w:rFonts w:ascii="Candara" w:hAnsi="Candara"/>
                <w:b/>
                <w:sz w:val="22"/>
                <w:szCs w:val="22"/>
              </w:rPr>
              <w:t>00</w:t>
            </w:r>
            <w:r w:rsidR="008704E6" w:rsidRPr="008704E6">
              <w:rPr>
                <w:rFonts w:ascii="Candara" w:hAnsi="Candara"/>
                <w:b/>
                <w:sz w:val="22"/>
                <w:szCs w:val="22"/>
              </w:rPr>
              <w:t xml:space="preserve"> hodin</w:t>
            </w:r>
            <w:r w:rsidRPr="008704E6">
              <w:rPr>
                <w:rFonts w:ascii="Candara" w:hAnsi="Candara"/>
                <w:b/>
                <w:sz w:val="22"/>
                <w:szCs w:val="22"/>
              </w:rPr>
              <w:t>.</w:t>
            </w:r>
            <w:r w:rsidR="008704E6" w:rsidRPr="008704E6">
              <w:rPr>
                <w:rFonts w:ascii="Candara" w:hAnsi="Candara"/>
                <w:b/>
                <w:sz w:val="22"/>
                <w:szCs w:val="22"/>
              </w:rPr>
              <w:t xml:space="preserve"> </w:t>
            </w:r>
          </w:p>
          <w:p w14:paraId="033146D7" w14:textId="77777777" w:rsidR="008704E6" w:rsidRDefault="00EC0E25" w:rsidP="00DA6316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8704E6">
              <w:rPr>
                <w:rFonts w:ascii="Candara" w:hAnsi="Candara"/>
                <w:sz w:val="22"/>
                <w:szCs w:val="22"/>
              </w:rPr>
              <w:t xml:space="preserve">(rozhodující je čas přijetí nabídky, čas je určován dle podatelny zadavatele). </w:t>
            </w:r>
          </w:p>
          <w:p w14:paraId="033146D8" w14:textId="77777777" w:rsidR="00EC0E25" w:rsidRPr="00EC0E25" w:rsidRDefault="00EC0E25" w:rsidP="008704E6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8704E6">
              <w:rPr>
                <w:rFonts w:ascii="Candara" w:hAnsi="Candara"/>
                <w:sz w:val="22"/>
                <w:szCs w:val="22"/>
              </w:rPr>
              <w:lastRenderedPageBreak/>
              <w:t>Pokud bude nabídka doručena po lhůtě uvedené v předchozí větě, zadavatel obálku s takovou nabídkou neotvírá. Zadavatel bezodkladně vyrozumí uchazeče o tom, že jeho nabídka byla podána po uplynutí lhůty pro podání nabídek.</w:t>
            </w:r>
          </w:p>
        </w:tc>
      </w:tr>
      <w:tr w:rsidR="00EC0E25" w:rsidRPr="00EC0E25" w14:paraId="033146E1" w14:textId="77777777" w:rsidTr="00CC381F">
        <w:tc>
          <w:tcPr>
            <w:tcW w:w="3209" w:type="dxa"/>
            <w:shd w:val="clear" w:color="auto" w:fill="D9D9D9"/>
          </w:tcPr>
          <w:p w14:paraId="033146DA" w14:textId="77777777" w:rsidR="00EC0E25" w:rsidRPr="00EC0E25" w:rsidRDefault="00EC0E25" w:rsidP="00DA6316">
            <w:pPr>
              <w:rPr>
                <w:rFonts w:ascii="Candara" w:hAnsi="Candara"/>
                <w:b/>
              </w:rPr>
            </w:pPr>
            <w:r w:rsidRPr="00EC0E25">
              <w:rPr>
                <w:rFonts w:ascii="Candara" w:hAnsi="Candara"/>
                <w:b/>
              </w:rPr>
              <w:lastRenderedPageBreak/>
              <w:t>Popis předmětu veřejné zakázky:</w:t>
            </w:r>
          </w:p>
        </w:tc>
        <w:tc>
          <w:tcPr>
            <w:tcW w:w="5853" w:type="dxa"/>
          </w:tcPr>
          <w:p w14:paraId="033146DB" w14:textId="77777777" w:rsidR="008704E6" w:rsidRDefault="00EC0E25" w:rsidP="008704E6">
            <w:pPr>
              <w:pStyle w:val="Zkladntext"/>
              <w:tabs>
                <w:tab w:val="clear" w:pos="720"/>
                <w:tab w:val="left" w:pos="426"/>
              </w:tabs>
              <w:jc w:val="left"/>
              <w:rPr>
                <w:rFonts w:ascii="Candara" w:hAnsi="Candara"/>
                <w:sz w:val="22"/>
                <w:szCs w:val="22"/>
                <w:lang w:val="cs-CZ"/>
              </w:rPr>
            </w:pPr>
            <w:bookmarkStart w:id="0" w:name="OLE_LINK1"/>
            <w:bookmarkStart w:id="1" w:name="OLE_LINK2"/>
            <w:r w:rsidRPr="00EC0E25">
              <w:rPr>
                <w:rFonts w:ascii="Candara" w:hAnsi="Candara"/>
                <w:sz w:val="22"/>
                <w:szCs w:val="22"/>
                <w:lang w:val="cs-CZ"/>
              </w:rPr>
              <w:t>Předmětem zakázky je zajištění</w:t>
            </w:r>
            <w:r w:rsidR="008704E6">
              <w:rPr>
                <w:rFonts w:ascii="Candara" w:hAnsi="Candara"/>
                <w:sz w:val="22"/>
                <w:szCs w:val="22"/>
                <w:lang w:val="cs-CZ"/>
              </w:rPr>
              <w:t xml:space="preserve">: </w:t>
            </w:r>
          </w:p>
          <w:p w14:paraId="033146DC" w14:textId="77777777" w:rsidR="008704E6" w:rsidRPr="00EC0E25" w:rsidRDefault="003B4D5C" w:rsidP="008704E6">
            <w:pPr>
              <w:pStyle w:val="Zkladntext"/>
              <w:tabs>
                <w:tab w:val="clear" w:pos="720"/>
                <w:tab w:val="left" w:pos="426"/>
              </w:tabs>
              <w:jc w:val="left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  <w:lang w:val="cs-CZ"/>
              </w:rPr>
              <w:t xml:space="preserve">stínování </w:t>
            </w:r>
            <w:r w:rsidR="008C328E">
              <w:rPr>
                <w:rFonts w:ascii="Candara" w:hAnsi="Candara"/>
                <w:sz w:val="22"/>
                <w:szCs w:val="22"/>
              </w:rPr>
              <w:t xml:space="preserve">(shadowing) </w:t>
            </w:r>
            <w:r w:rsidR="008704E6">
              <w:rPr>
                <w:rFonts w:ascii="Candara" w:hAnsi="Candara"/>
                <w:sz w:val="22"/>
                <w:szCs w:val="22"/>
              </w:rPr>
              <w:t>pro</w:t>
            </w:r>
            <w:r w:rsidR="00431243">
              <w:rPr>
                <w:rFonts w:ascii="Candara" w:hAnsi="Candara"/>
                <w:sz w:val="22"/>
                <w:szCs w:val="22"/>
              </w:rPr>
              <w:t xml:space="preserve"> </w:t>
            </w:r>
            <w:proofErr w:type="spellStart"/>
            <w:r w:rsidR="00431243">
              <w:rPr>
                <w:rFonts w:ascii="Candara" w:hAnsi="Candara"/>
                <w:sz w:val="22"/>
                <w:szCs w:val="22"/>
              </w:rPr>
              <w:t>učitele</w:t>
            </w:r>
            <w:proofErr w:type="spellEnd"/>
            <w:r>
              <w:rPr>
                <w:rFonts w:ascii="Candara" w:hAnsi="Candar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ndara" w:hAnsi="Candara"/>
                <w:sz w:val="22"/>
                <w:szCs w:val="22"/>
              </w:rPr>
              <w:t>matematiky</w:t>
            </w:r>
            <w:proofErr w:type="spellEnd"/>
            <w:r>
              <w:rPr>
                <w:rFonts w:ascii="Candara" w:hAnsi="Candara"/>
                <w:sz w:val="22"/>
                <w:szCs w:val="22"/>
              </w:rPr>
              <w:t xml:space="preserve"> </w:t>
            </w:r>
            <w:r w:rsidR="008704E6">
              <w:rPr>
                <w:rFonts w:ascii="Candara" w:hAnsi="Candara"/>
                <w:sz w:val="22"/>
                <w:szCs w:val="22"/>
              </w:rPr>
              <w:t xml:space="preserve">v </w:t>
            </w:r>
            <w:proofErr w:type="spellStart"/>
            <w:r w:rsidR="008704E6">
              <w:rPr>
                <w:rFonts w:ascii="Candara" w:hAnsi="Candara"/>
                <w:sz w:val="22"/>
                <w:szCs w:val="22"/>
              </w:rPr>
              <w:t>zahraničí</w:t>
            </w:r>
            <w:proofErr w:type="spellEnd"/>
            <w:r w:rsidR="008704E6">
              <w:rPr>
                <w:rFonts w:ascii="Candara" w:hAnsi="Candara"/>
                <w:sz w:val="22"/>
                <w:szCs w:val="22"/>
              </w:rPr>
              <w:t xml:space="preserve">, </w:t>
            </w:r>
          </w:p>
          <w:p w14:paraId="033146DD" w14:textId="77777777" w:rsidR="008704E6" w:rsidRDefault="008704E6" w:rsidP="008704E6">
            <w:pPr>
              <w:ind w:left="760" w:hanging="760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jazykově vzdělávacích pobytů pro žáky v zahraničí</w:t>
            </w:r>
          </w:p>
          <w:p w14:paraId="033146DE" w14:textId="77777777" w:rsidR="008704E6" w:rsidRDefault="008704E6" w:rsidP="008704E6">
            <w:pPr>
              <w:ind w:left="760" w:hanging="760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a jazykov</w:t>
            </w:r>
            <w:r w:rsidR="000A4752">
              <w:rPr>
                <w:rFonts w:ascii="Candara" w:hAnsi="Candara"/>
                <w:sz w:val="22"/>
                <w:szCs w:val="22"/>
              </w:rPr>
              <w:t>é</w:t>
            </w:r>
            <w:r>
              <w:rPr>
                <w:rFonts w:ascii="Candara" w:hAnsi="Candara"/>
                <w:sz w:val="22"/>
                <w:szCs w:val="22"/>
              </w:rPr>
              <w:t>ho kurz pro učitele v zahraničí,</w:t>
            </w:r>
          </w:p>
          <w:p w14:paraId="033146DF" w14:textId="19C16192" w:rsidR="00EC0E25" w:rsidRPr="00EC0E25" w:rsidRDefault="00EC0E25" w:rsidP="00A90E93">
            <w:pPr>
              <w:pStyle w:val="Zkladntext"/>
              <w:tabs>
                <w:tab w:val="clear" w:pos="720"/>
                <w:tab w:val="left" w:pos="426"/>
              </w:tabs>
              <w:jc w:val="left"/>
              <w:rPr>
                <w:rFonts w:ascii="Candara" w:hAnsi="Candara"/>
                <w:sz w:val="22"/>
                <w:szCs w:val="22"/>
                <w:highlight w:val="yellow"/>
                <w:lang w:val="cs-CZ"/>
              </w:rPr>
            </w:pPr>
            <w:r w:rsidRPr="00EC0E25">
              <w:rPr>
                <w:rFonts w:ascii="Candara" w:hAnsi="Candara"/>
                <w:sz w:val="22"/>
                <w:szCs w:val="22"/>
                <w:lang w:val="cs-CZ"/>
              </w:rPr>
              <w:t>uvedené v </w:t>
            </w:r>
            <w:r w:rsidRPr="00EC0E25">
              <w:rPr>
                <w:rFonts w:ascii="Candara" w:hAnsi="Candara"/>
                <w:b/>
                <w:sz w:val="22"/>
                <w:szCs w:val="22"/>
                <w:lang w:val="cs-CZ"/>
              </w:rPr>
              <w:t>Příloze č. 1 – Specifikace předmětu zakázky</w:t>
            </w:r>
            <w:r w:rsidR="000A4752" w:rsidRPr="000A4752">
              <w:rPr>
                <w:rFonts w:ascii="Candara" w:hAnsi="Candara"/>
                <w:sz w:val="22"/>
                <w:szCs w:val="22"/>
                <w:lang w:val="cs-CZ"/>
              </w:rPr>
              <w:t xml:space="preserve">, </w:t>
            </w:r>
            <w:r w:rsidR="00413FC3" w:rsidRPr="000A4752">
              <w:rPr>
                <w:rFonts w:ascii="Candara" w:hAnsi="Candara"/>
                <w:sz w:val="22"/>
                <w:szCs w:val="22"/>
                <w:lang w:val="cs-CZ"/>
              </w:rPr>
              <w:t xml:space="preserve">která </w:t>
            </w:r>
            <w:r w:rsidR="00413FC3" w:rsidRPr="00EC0E25">
              <w:rPr>
                <w:rFonts w:ascii="Candara" w:hAnsi="Candara"/>
                <w:b/>
                <w:sz w:val="22"/>
                <w:szCs w:val="22"/>
                <w:lang w:val="cs-CZ"/>
              </w:rPr>
              <w:t>je</w:t>
            </w:r>
            <w:r w:rsidR="000A4752" w:rsidRPr="000A4752">
              <w:rPr>
                <w:rFonts w:ascii="Candara" w:hAnsi="Candara"/>
                <w:sz w:val="22"/>
                <w:szCs w:val="22"/>
                <w:lang w:val="cs-CZ"/>
              </w:rPr>
              <w:t xml:space="preserve"> </w:t>
            </w:r>
            <w:r w:rsidRPr="00EC0E25">
              <w:rPr>
                <w:rFonts w:ascii="Candara" w:hAnsi="Candara"/>
                <w:sz w:val="22"/>
                <w:szCs w:val="22"/>
                <w:lang w:val="cs-CZ"/>
              </w:rPr>
              <w:t xml:space="preserve">zpracovaná </w:t>
            </w:r>
            <w:r w:rsidR="004D4605">
              <w:rPr>
                <w:rFonts w:ascii="Candara" w:hAnsi="Candara"/>
                <w:sz w:val="22"/>
                <w:szCs w:val="22"/>
                <w:lang w:val="cs-CZ"/>
              </w:rPr>
              <w:t xml:space="preserve">samostatně </w:t>
            </w:r>
            <w:r w:rsidRPr="00EC0E25">
              <w:rPr>
                <w:rFonts w:ascii="Candara" w:hAnsi="Candara"/>
                <w:sz w:val="22"/>
                <w:szCs w:val="22"/>
                <w:lang w:val="cs-CZ"/>
              </w:rPr>
              <w:t xml:space="preserve">pro </w:t>
            </w:r>
            <w:r w:rsidR="00E74518">
              <w:rPr>
                <w:rFonts w:ascii="Candara" w:hAnsi="Candara"/>
                <w:sz w:val="22"/>
                <w:szCs w:val="22"/>
                <w:lang w:val="cs-CZ"/>
              </w:rPr>
              <w:t xml:space="preserve">každou </w:t>
            </w:r>
            <w:r w:rsidRPr="00EC0E25">
              <w:rPr>
                <w:rFonts w:ascii="Candara" w:hAnsi="Candara"/>
                <w:sz w:val="22"/>
                <w:szCs w:val="22"/>
                <w:lang w:val="cs-CZ"/>
              </w:rPr>
              <w:t>část</w:t>
            </w:r>
            <w:r w:rsidR="00E74518">
              <w:rPr>
                <w:rFonts w:ascii="Candara" w:hAnsi="Candara"/>
                <w:sz w:val="22"/>
                <w:szCs w:val="22"/>
                <w:lang w:val="cs-CZ"/>
              </w:rPr>
              <w:t xml:space="preserve"> této </w:t>
            </w:r>
            <w:r w:rsidRPr="00EC0E25">
              <w:rPr>
                <w:rFonts w:ascii="Candara" w:hAnsi="Candara"/>
                <w:sz w:val="22"/>
                <w:szCs w:val="22"/>
                <w:lang w:val="cs-CZ"/>
              </w:rPr>
              <w:t>v</w:t>
            </w:r>
            <w:r w:rsidR="00E74518">
              <w:rPr>
                <w:rFonts w:ascii="Candara" w:hAnsi="Candara"/>
                <w:sz w:val="22"/>
                <w:szCs w:val="22"/>
                <w:lang w:val="cs-CZ"/>
              </w:rPr>
              <w:t>eřejné zakázky</w:t>
            </w:r>
            <w:r w:rsidRPr="00EC0E25">
              <w:rPr>
                <w:rFonts w:ascii="Candara" w:hAnsi="Candara"/>
                <w:sz w:val="22"/>
                <w:szCs w:val="22"/>
                <w:lang w:val="cs-CZ"/>
              </w:rPr>
              <w:t>.</w:t>
            </w:r>
          </w:p>
          <w:bookmarkEnd w:id="0"/>
          <w:bookmarkEnd w:id="1"/>
          <w:p w14:paraId="033146E0" w14:textId="77777777" w:rsidR="00EC0E25" w:rsidRPr="00EC0E25" w:rsidRDefault="00EC0E25" w:rsidP="00A90E93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 xml:space="preserve">Dodávka bude sloužit pro realizaci výše uvedeného projektu. </w:t>
            </w:r>
          </w:p>
        </w:tc>
      </w:tr>
      <w:tr w:rsidR="00EC0E25" w:rsidRPr="00EC0E25" w14:paraId="033146E9" w14:textId="77777777" w:rsidTr="00DA6316">
        <w:tc>
          <w:tcPr>
            <w:tcW w:w="3209" w:type="dxa"/>
            <w:shd w:val="clear" w:color="auto" w:fill="D9D9D9"/>
          </w:tcPr>
          <w:p w14:paraId="033146E2" w14:textId="77777777" w:rsidR="00EC0E25" w:rsidRPr="00EC0E25" w:rsidRDefault="00EC0E25" w:rsidP="00DA6316">
            <w:pPr>
              <w:rPr>
                <w:rFonts w:ascii="Candara" w:hAnsi="Candara"/>
                <w:b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br w:type="page"/>
            </w:r>
            <w:r w:rsidRPr="00EC0E25">
              <w:rPr>
                <w:rFonts w:ascii="Candara" w:hAnsi="Candara"/>
                <w:b/>
              </w:rPr>
              <w:t>Předpokládaná hodnota veřejné zakázky v Kč</w:t>
            </w:r>
            <w:r w:rsidRPr="00EC0E25">
              <w:rPr>
                <w:rFonts w:ascii="Candara" w:hAnsi="Candara"/>
              </w:rPr>
              <w:t>:</w:t>
            </w:r>
          </w:p>
        </w:tc>
        <w:tc>
          <w:tcPr>
            <w:tcW w:w="5853" w:type="dxa"/>
          </w:tcPr>
          <w:p w14:paraId="033146E3" w14:textId="77777777" w:rsidR="00EC0E25" w:rsidRPr="00EC0E25" w:rsidRDefault="00EC0E25" w:rsidP="00DA6316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>Hodnota zakázky je max. 4</w:t>
            </w:r>
            <w:r w:rsidR="001C2CD8">
              <w:rPr>
                <w:rFonts w:ascii="Candara" w:hAnsi="Candara"/>
                <w:sz w:val="22"/>
                <w:szCs w:val="22"/>
              </w:rPr>
              <w:t>72</w:t>
            </w:r>
            <w:r w:rsidR="008C328E">
              <w:rPr>
                <w:rFonts w:ascii="Candara" w:hAnsi="Candara"/>
                <w:sz w:val="22"/>
                <w:szCs w:val="22"/>
              </w:rPr>
              <w:t>.8</w:t>
            </w:r>
            <w:r w:rsidR="001C2CD8">
              <w:rPr>
                <w:rFonts w:ascii="Candara" w:hAnsi="Candara"/>
                <w:sz w:val="22"/>
                <w:szCs w:val="22"/>
              </w:rPr>
              <w:t>00,-</w:t>
            </w:r>
            <w:r w:rsidRPr="00EC0E25">
              <w:rPr>
                <w:rFonts w:ascii="Candara" w:hAnsi="Candara"/>
                <w:sz w:val="22"/>
                <w:szCs w:val="22"/>
              </w:rPr>
              <w:t xml:space="preserve"> Kč bez DPH, (</w:t>
            </w:r>
            <w:r w:rsidR="008C328E">
              <w:rPr>
                <w:rFonts w:ascii="Candara" w:hAnsi="Candara"/>
                <w:sz w:val="22"/>
                <w:szCs w:val="22"/>
              </w:rPr>
              <w:t>57</w:t>
            </w:r>
            <w:r w:rsidR="001C2CD8">
              <w:rPr>
                <w:rFonts w:ascii="Candara" w:hAnsi="Candara"/>
                <w:sz w:val="22"/>
                <w:szCs w:val="22"/>
              </w:rPr>
              <w:t>2</w:t>
            </w:r>
            <w:r w:rsidR="008C328E">
              <w:rPr>
                <w:rFonts w:ascii="Candara" w:hAnsi="Candara"/>
                <w:sz w:val="22"/>
                <w:szCs w:val="22"/>
              </w:rPr>
              <w:t>.</w:t>
            </w:r>
            <w:r w:rsidRPr="00EC0E25">
              <w:rPr>
                <w:rFonts w:ascii="Candara" w:hAnsi="Candara"/>
                <w:sz w:val="22"/>
                <w:szCs w:val="22"/>
              </w:rPr>
              <w:t>0</w:t>
            </w:r>
            <w:r w:rsidR="001C2CD8">
              <w:rPr>
                <w:rFonts w:ascii="Candara" w:hAnsi="Candara"/>
                <w:sz w:val="22"/>
                <w:szCs w:val="22"/>
              </w:rPr>
              <w:t>88</w:t>
            </w:r>
            <w:r w:rsidR="008C328E">
              <w:rPr>
                <w:rFonts w:ascii="Candara" w:hAnsi="Candara"/>
                <w:sz w:val="22"/>
                <w:szCs w:val="22"/>
              </w:rPr>
              <w:t>,</w:t>
            </w:r>
            <w:r w:rsidR="004D4605">
              <w:rPr>
                <w:rFonts w:ascii="Candara" w:hAnsi="Candara"/>
                <w:sz w:val="22"/>
                <w:szCs w:val="22"/>
              </w:rPr>
              <w:t>-</w:t>
            </w:r>
            <w:r w:rsidR="008C328E">
              <w:rPr>
                <w:rFonts w:ascii="Candara" w:hAnsi="Candara"/>
                <w:sz w:val="22"/>
                <w:szCs w:val="22"/>
              </w:rPr>
              <w:t xml:space="preserve"> </w:t>
            </w:r>
            <w:r w:rsidRPr="00EC0E25">
              <w:rPr>
                <w:rFonts w:ascii="Candara" w:hAnsi="Candara"/>
                <w:sz w:val="22"/>
                <w:szCs w:val="22"/>
              </w:rPr>
              <w:t xml:space="preserve">Kč včetně DPH). </w:t>
            </w:r>
          </w:p>
          <w:p w14:paraId="033146E4" w14:textId="77777777" w:rsidR="00EC0E25" w:rsidRPr="00EC0E25" w:rsidRDefault="00EC0E25" w:rsidP="00DA6316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>pro část A:</w:t>
            </w:r>
            <w:r w:rsidR="008C328E">
              <w:rPr>
                <w:rFonts w:ascii="Candara" w:hAnsi="Candara"/>
                <w:sz w:val="22"/>
                <w:szCs w:val="22"/>
              </w:rPr>
              <w:t xml:space="preserve"> </w:t>
            </w:r>
            <w:r w:rsidR="008C328E" w:rsidRPr="008C328E">
              <w:rPr>
                <w:rFonts w:ascii="Candara" w:hAnsi="Candara"/>
                <w:sz w:val="22"/>
                <w:szCs w:val="22"/>
              </w:rPr>
              <w:t>2</w:t>
            </w:r>
            <w:r w:rsidR="00BD0C94">
              <w:rPr>
                <w:rFonts w:ascii="Candara" w:hAnsi="Candara"/>
                <w:sz w:val="22"/>
                <w:szCs w:val="22"/>
              </w:rPr>
              <w:t>5</w:t>
            </w:r>
            <w:r w:rsidR="008C328E">
              <w:rPr>
                <w:rFonts w:ascii="Candara" w:hAnsi="Candara"/>
                <w:sz w:val="22"/>
                <w:szCs w:val="22"/>
              </w:rPr>
              <w:t>.</w:t>
            </w:r>
            <w:r w:rsidR="00BD0C94">
              <w:rPr>
                <w:rFonts w:ascii="Candara" w:hAnsi="Candara"/>
                <w:sz w:val="22"/>
                <w:szCs w:val="22"/>
              </w:rPr>
              <w:t>000</w:t>
            </w:r>
            <w:r w:rsidR="001C2CD8">
              <w:rPr>
                <w:rFonts w:ascii="Candara" w:hAnsi="Candara"/>
                <w:sz w:val="22"/>
                <w:szCs w:val="22"/>
              </w:rPr>
              <w:t>,-</w:t>
            </w:r>
            <w:r w:rsidRPr="00EC0E25">
              <w:rPr>
                <w:rFonts w:ascii="Candara" w:hAnsi="Candara"/>
                <w:sz w:val="22"/>
                <w:szCs w:val="22"/>
              </w:rPr>
              <w:t xml:space="preserve"> Kč bez DPH (</w:t>
            </w:r>
            <w:r w:rsidR="008C328E">
              <w:rPr>
                <w:rFonts w:ascii="Candara" w:hAnsi="Candara"/>
                <w:sz w:val="22"/>
                <w:szCs w:val="22"/>
              </w:rPr>
              <w:t>3</w:t>
            </w:r>
            <w:r w:rsidR="00BD0C94">
              <w:rPr>
                <w:rFonts w:ascii="Candara" w:hAnsi="Candara"/>
                <w:sz w:val="22"/>
                <w:szCs w:val="22"/>
              </w:rPr>
              <w:t>0</w:t>
            </w:r>
            <w:r w:rsidRPr="00EC0E25">
              <w:rPr>
                <w:rFonts w:ascii="Candara" w:hAnsi="Candara"/>
                <w:sz w:val="22"/>
                <w:szCs w:val="22"/>
              </w:rPr>
              <w:t>.</w:t>
            </w:r>
            <w:r w:rsidR="00BD0C94">
              <w:rPr>
                <w:rFonts w:ascii="Candara" w:hAnsi="Candara"/>
                <w:sz w:val="22"/>
                <w:szCs w:val="22"/>
              </w:rPr>
              <w:t>25</w:t>
            </w:r>
            <w:r w:rsidRPr="00EC0E25">
              <w:rPr>
                <w:rFonts w:ascii="Candara" w:hAnsi="Candara"/>
                <w:sz w:val="22"/>
                <w:szCs w:val="22"/>
              </w:rPr>
              <w:t>0,- Kč včetně DPH)</w:t>
            </w:r>
          </w:p>
          <w:p w14:paraId="033146E5" w14:textId="77777777" w:rsidR="00EC0E25" w:rsidRPr="00EC0E25" w:rsidRDefault="00EC0E25" w:rsidP="00DA6316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 xml:space="preserve">pro část B: </w:t>
            </w:r>
            <w:r w:rsidR="008C328E" w:rsidRPr="008C328E">
              <w:rPr>
                <w:rFonts w:ascii="Candara" w:hAnsi="Candara"/>
                <w:sz w:val="22"/>
                <w:szCs w:val="22"/>
              </w:rPr>
              <w:t>15</w:t>
            </w:r>
            <w:r w:rsidR="00BD0C94">
              <w:rPr>
                <w:rFonts w:ascii="Candara" w:hAnsi="Candara"/>
                <w:sz w:val="22"/>
                <w:szCs w:val="22"/>
              </w:rPr>
              <w:t>5</w:t>
            </w:r>
            <w:r w:rsidR="008C328E">
              <w:rPr>
                <w:rFonts w:ascii="Candara" w:hAnsi="Candara"/>
                <w:sz w:val="22"/>
                <w:szCs w:val="22"/>
              </w:rPr>
              <w:t>.</w:t>
            </w:r>
            <w:r w:rsidR="00BD0C94">
              <w:rPr>
                <w:rFonts w:ascii="Candara" w:hAnsi="Candara"/>
                <w:sz w:val="22"/>
                <w:szCs w:val="22"/>
              </w:rPr>
              <w:t>400</w:t>
            </w:r>
            <w:r w:rsidR="001C2CD8">
              <w:rPr>
                <w:rFonts w:ascii="Candara" w:hAnsi="Candara"/>
                <w:sz w:val="22"/>
                <w:szCs w:val="22"/>
              </w:rPr>
              <w:t>,-</w:t>
            </w:r>
            <w:r w:rsidRPr="00EC0E25">
              <w:rPr>
                <w:rFonts w:ascii="Candara" w:hAnsi="Candara"/>
                <w:sz w:val="22"/>
                <w:szCs w:val="22"/>
              </w:rPr>
              <w:t xml:space="preserve"> Kč bez DPH (</w:t>
            </w:r>
            <w:r w:rsidR="008C328E">
              <w:rPr>
                <w:rFonts w:ascii="Candara" w:hAnsi="Candara"/>
                <w:sz w:val="22"/>
                <w:szCs w:val="22"/>
              </w:rPr>
              <w:t>18</w:t>
            </w:r>
            <w:r w:rsidR="00BD0C94">
              <w:rPr>
                <w:rFonts w:ascii="Candara" w:hAnsi="Candara"/>
                <w:sz w:val="22"/>
                <w:szCs w:val="22"/>
              </w:rPr>
              <w:t>8</w:t>
            </w:r>
            <w:r w:rsidRPr="00EC0E25">
              <w:rPr>
                <w:rFonts w:ascii="Candara" w:hAnsi="Candara"/>
                <w:sz w:val="22"/>
                <w:szCs w:val="22"/>
              </w:rPr>
              <w:t>.0</w:t>
            </w:r>
            <w:r w:rsidR="00BD0C94">
              <w:rPr>
                <w:rFonts w:ascii="Candara" w:hAnsi="Candara"/>
                <w:sz w:val="22"/>
                <w:szCs w:val="22"/>
              </w:rPr>
              <w:t>34</w:t>
            </w:r>
            <w:r w:rsidRPr="00EC0E25">
              <w:rPr>
                <w:rFonts w:ascii="Candara" w:hAnsi="Candara"/>
                <w:sz w:val="22"/>
                <w:szCs w:val="22"/>
              </w:rPr>
              <w:t>,- Kč včetně DPH)</w:t>
            </w:r>
          </w:p>
          <w:p w14:paraId="033146E6" w14:textId="77777777" w:rsidR="00EC0E25" w:rsidRDefault="00EC0E25" w:rsidP="00DA6316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 xml:space="preserve">pro část C: </w:t>
            </w:r>
            <w:r w:rsidR="008C328E" w:rsidRPr="008C328E">
              <w:rPr>
                <w:rFonts w:ascii="Candara" w:hAnsi="Candara"/>
                <w:sz w:val="22"/>
                <w:szCs w:val="22"/>
              </w:rPr>
              <w:t>79</w:t>
            </w:r>
            <w:r w:rsidR="008C328E">
              <w:rPr>
                <w:rFonts w:ascii="Candara" w:hAnsi="Candara"/>
                <w:sz w:val="22"/>
                <w:szCs w:val="22"/>
              </w:rPr>
              <w:t>.</w:t>
            </w:r>
            <w:r w:rsidR="001C2CD8">
              <w:rPr>
                <w:rFonts w:ascii="Candara" w:hAnsi="Candara"/>
                <w:sz w:val="22"/>
                <w:szCs w:val="22"/>
              </w:rPr>
              <w:t>400,-</w:t>
            </w:r>
            <w:r w:rsidRPr="00EC0E25">
              <w:rPr>
                <w:rFonts w:ascii="Candara" w:hAnsi="Candara"/>
                <w:sz w:val="22"/>
                <w:szCs w:val="22"/>
              </w:rPr>
              <w:t xml:space="preserve"> Kč bez DPH (</w:t>
            </w:r>
            <w:r w:rsidR="008C328E">
              <w:rPr>
                <w:rFonts w:ascii="Candara" w:hAnsi="Candara"/>
                <w:sz w:val="22"/>
                <w:szCs w:val="22"/>
              </w:rPr>
              <w:t>96</w:t>
            </w:r>
            <w:r w:rsidRPr="00EC0E25">
              <w:rPr>
                <w:rFonts w:ascii="Candara" w:hAnsi="Candara"/>
                <w:sz w:val="22"/>
                <w:szCs w:val="22"/>
              </w:rPr>
              <w:t>.0</w:t>
            </w:r>
            <w:r w:rsidR="001C2CD8">
              <w:rPr>
                <w:rFonts w:ascii="Candara" w:hAnsi="Candara"/>
                <w:sz w:val="22"/>
                <w:szCs w:val="22"/>
              </w:rPr>
              <w:t>74</w:t>
            </w:r>
            <w:r w:rsidRPr="00EC0E25">
              <w:rPr>
                <w:rFonts w:ascii="Candara" w:hAnsi="Candara"/>
                <w:sz w:val="22"/>
                <w:szCs w:val="22"/>
              </w:rPr>
              <w:t>,- Kč včetně DPH)</w:t>
            </w:r>
          </w:p>
          <w:p w14:paraId="033146E7" w14:textId="77777777" w:rsidR="008C328E" w:rsidRPr="00EC0E25" w:rsidRDefault="008C328E" w:rsidP="008C328E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 xml:space="preserve">pro část </w:t>
            </w:r>
            <w:r>
              <w:rPr>
                <w:rFonts w:ascii="Candara" w:hAnsi="Candara"/>
                <w:sz w:val="22"/>
                <w:szCs w:val="22"/>
              </w:rPr>
              <w:t>D</w:t>
            </w:r>
            <w:r w:rsidRPr="00EC0E25">
              <w:rPr>
                <w:rFonts w:ascii="Candara" w:hAnsi="Candara"/>
                <w:sz w:val="22"/>
                <w:szCs w:val="22"/>
              </w:rPr>
              <w:t xml:space="preserve">: </w:t>
            </w:r>
            <w:r w:rsidRPr="008C328E">
              <w:rPr>
                <w:rFonts w:ascii="Candara" w:hAnsi="Candara"/>
                <w:sz w:val="22"/>
                <w:szCs w:val="22"/>
              </w:rPr>
              <w:t>1</w:t>
            </w:r>
            <w:r w:rsidR="001C2CD8">
              <w:rPr>
                <w:rFonts w:ascii="Candara" w:hAnsi="Candara"/>
                <w:sz w:val="22"/>
                <w:szCs w:val="22"/>
              </w:rPr>
              <w:t>24.000,-</w:t>
            </w:r>
            <w:r w:rsidRPr="00EC0E25">
              <w:rPr>
                <w:rFonts w:ascii="Candara" w:hAnsi="Candara"/>
                <w:sz w:val="22"/>
                <w:szCs w:val="22"/>
              </w:rPr>
              <w:t xml:space="preserve"> Kč bez DPH (</w:t>
            </w:r>
            <w:r>
              <w:rPr>
                <w:rFonts w:ascii="Candara" w:hAnsi="Candara"/>
                <w:sz w:val="22"/>
                <w:szCs w:val="22"/>
              </w:rPr>
              <w:t>15</w:t>
            </w:r>
            <w:r w:rsidR="001C2CD8">
              <w:rPr>
                <w:rFonts w:ascii="Candara" w:hAnsi="Candara"/>
                <w:sz w:val="22"/>
                <w:szCs w:val="22"/>
              </w:rPr>
              <w:t>0</w:t>
            </w:r>
            <w:r w:rsidRPr="00EC0E25">
              <w:rPr>
                <w:rFonts w:ascii="Candara" w:hAnsi="Candara"/>
                <w:sz w:val="22"/>
                <w:szCs w:val="22"/>
              </w:rPr>
              <w:t>.0</w:t>
            </w:r>
            <w:r w:rsidR="001C2CD8">
              <w:rPr>
                <w:rFonts w:ascii="Candara" w:hAnsi="Candara"/>
                <w:sz w:val="22"/>
                <w:szCs w:val="22"/>
              </w:rPr>
              <w:t>4</w:t>
            </w:r>
            <w:r w:rsidRPr="00EC0E25">
              <w:rPr>
                <w:rFonts w:ascii="Candara" w:hAnsi="Candara"/>
                <w:sz w:val="22"/>
                <w:szCs w:val="22"/>
              </w:rPr>
              <w:t>0,- Kč včetně DPH)</w:t>
            </w:r>
          </w:p>
          <w:p w14:paraId="033146E8" w14:textId="02A2BFD3" w:rsidR="00EC0E25" w:rsidRPr="00EC0E25" w:rsidRDefault="008C328E" w:rsidP="001C2CD8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 xml:space="preserve">pro část </w:t>
            </w:r>
            <w:r>
              <w:rPr>
                <w:rFonts w:ascii="Candara" w:hAnsi="Candara"/>
                <w:sz w:val="22"/>
                <w:szCs w:val="22"/>
              </w:rPr>
              <w:t>E</w:t>
            </w:r>
            <w:r w:rsidRPr="00EC0E25">
              <w:rPr>
                <w:rFonts w:ascii="Candara" w:hAnsi="Candara"/>
                <w:sz w:val="22"/>
                <w:szCs w:val="22"/>
              </w:rPr>
              <w:t xml:space="preserve">: </w:t>
            </w:r>
            <w:r w:rsidRPr="008C328E">
              <w:rPr>
                <w:rFonts w:ascii="Candara" w:hAnsi="Candara"/>
                <w:sz w:val="22"/>
                <w:szCs w:val="22"/>
              </w:rPr>
              <w:t>8</w:t>
            </w:r>
            <w:r w:rsidR="001C2CD8">
              <w:rPr>
                <w:rFonts w:ascii="Candara" w:hAnsi="Candara"/>
                <w:sz w:val="22"/>
                <w:szCs w:val="22"/>
              </w:rPr>
              <w:t>9</w:t>
            </w:r>
            <w:r>
              <w:rPr>
                <w:rFonts w:ascii="Candara" w:hAnsi="Candara"/>
                <w:sz w:val="22"/>
                <w:szCs w:val="22"/>
              </w:rPr>
              <w:t>.</w:t>
            </w:r>
            <w:r w:rsidR="001C2CD8">
              <w:rPr>
                <w:rFonts w:ascii="Candara" w:hAnsi="Candara"/>
                <w:sz w:val="22"/>
                <w:szCs w:val="22"/>
              </w:rPr>
              <w:t>000</w:t>
            </w:r>
            <w:r w:rsidR="00413FC3">
              <w:rPr>
                <w:rFonts w:ascii="Candara" w:hAnsi="Candara"/>
                <w:sz w:val="22"/>
                <w:szCs w:val="22"/>
              </w:rPr>
              <w:t>,-</w:t>
            </w:r>
            <w:r w:rsidRPr="00EC0E25">
              <w:rPr>
                <w:rFonts w:ascii="Candara" w:hAnsi="Candara"/>
                <w:sz w:val="22"/>
                <w:szCs w:val="22"/>
              </w:rPr>
              <w:t xml:space="preserve"> Kč bez DPH (</w:t>
            </w:r>
            <w:r>
              <w:rPr>
                <w:rFonts w:ascii="Candara" w:hAnsi="Candara"/>
                <w:sz w:val="22"/>
                <w:szCs w:val="22"/>
              </w:rPr>
              <w:t>10</w:t>
            </w:r>
            <w:r w:rsidR="001C2CD8">
              <w:rPr>
                <w:rFonts w:ascii="Candara" w:hAnsi="Candara"/>
                <w:sz w:val="22"/>
                <w:szCs w:val="22"/>
              </w:rPr>
              <w:t>7</w:t>
            </w:r>
            <w:r w:rsidRPr="00EC0E25">
              <w:rPr>
                <w:rFonts w:ascii="Candara" w:hAnsi="Candara"/>
                <w:sz w:val="22"/>
                <w:szCs w:val="22"/>
              </w:rPr>
              <w:t>.</w:t>
            </w:r>
            <w:r w:rsidR="001C2CD8">
              <w:rPr>
                <w:rFonts w:ascii="Candara" w:hAnsi="Candara"/>
                <w:sz w:val="22"/>
                <w:szCs w:val="22"/>
              </w:rPr>
              <w:t>69</w:t>
            </w:r>
            <w:r w:rsidRPr="00EC0E25">
              <w:rPr>
                <w:rFonts w:ascii="Candara" w:hAnsi="Candara"/>
                <w:sz w:val="22"/>
                <w:szCs w:val="22"/>
              </w:rPr>
              <w:t>0,- Kč včetně DPH)</w:t>
            </w:r>
          </w:p>
        </w:tc>
      </w:tr>
      <w:tr w:rsidR="00EC0E25" w:rsidRPr="00EC0E25" w14:paraId="033146EC" w14:textId="77777777" w:rsidTr="00DA6316">
        <w:tc>
          <w:tcPr>
            <w:tcW w:w="3209" w:type="dxa"/>
            <w:shd w:val="clear" w:color="auto" w:fill="D9D9D9"/>
          </w:tcPr>
          <w:p w14:paraId="033146EA" w14:textId="77777777" w:rsidR="00EC0E25" w:rsidRPr="00EC0E25" w:rsidRDefault="00EC0E25" w:rsidP="00DA6316">
            <w:pPr>
              <w:rPr>
                <w:rFonts w:ascii="Candara" w:hAnsi="Candara"/>
                <w:b/>
              </w:rPr>
            </w:pPr>
            <w:r w:rsidRPr="00EC0E25">
              <w:rPr>
                <w:rFonts w:ascii="Candara" w:hAnsi="Candara"/>
                <w:b/>
              </w:rPr>
              <w:t>Typ veřejné zakázky</w:t>
            </w:r>
          </w:p>
        </w:tc>
        <w:tc>
          <w:tcPr>
            <w:tcW w:w="5853" w:type="dxa"/>
          </w:tcPr>
          <w:p w14:paraId="033146EB" w14:textId="77777777" w:rsidR="00EC0E25" w:rsidRPr="003B4D5C" w:rsidRDefault="00EC0E25" w:rsidP="0091665F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3B4D5C">
              <w:rPr>
                <w:rFonts w:ascii="Candara" w:hAnsi="Candara"/>
                <w:sz w:val="22"/>
                <w:szCs w:val="22"/>
              </w:rPr>
              <w:t>Zakázka malého rozsahu mimo režim zákona č. 137/2006 Sb., o veřejných zakázkách ve znění pozdějších předpisů. Výběrové ř</w:t>
            </w:r>
            <w:r w:rsidR="0091665F" w:rsidRPr="003B4D5C">
              <w:rPr>
                <w:rFonts w:ascii="Candara" w:hAnsi="Candara"/>
                <w:sz w:val="22"/>
                <w:szCs w:val="22"/>
              </w:rPr>
              <w:t>ízení se řídí pravidly určenými</w:t>
            </w:r>
            <w:r w:rsidR="003B4D5C" w:rsidRPr="003B4D5C">
              <w:rPr>
                <w:rFonts w:ascii="Candara" w:hAnsi="Candara"/>
                <w:sz w:val="22"/>
                <w:szCs w:val="22"/>
              </w:rPr>
              <w:t xml:space="preserve"> v </w:t>
            </w:r>
            <w:r w:rsidR="0091665F" w:rsidRPr="003B4D5C">
              <w:rPr>
                <w:rFonts w:ascii="Candara" w:hAnsi="Candara"/>
                <w:sz w:val="22"/>
                <w:szCs w:val="22"/>
              </w:rPr>
              <w:t>Příručce pro žadatele a příjemce výzvy č. 56</w:t>
            </w:r>
            <w:r w:rsidR="003B4D5C" w:rsidRPr="003B4D5C">
              <w:rPr>
                <w:rFonts w:ascii="Candara" w:hAnsi="Candara"/>
                <w:sz w:val="22"/>
                <w:szCs w:val="22"/>
              </w:rPr>
              <w:t>.</w:t>
            </w:r>
          </w:p>
        </w:tc>
      </w:tr>
      <w:tr w:rsidR="00EC0E25" w:rsidRPr="00EC0E25" w14:paraId="033146EF" w14:textId="77777777" w:rsidTr="00DA6316">
        <w:tc>
          <w:tcPr>
            <w:tcW w:w="3209" w:type="dxa"/>
            <w:shd w:val="clear" w:color="auto" w:fill="D9D9D9"/>
          </w:tcPr>
          <w:p w14:paraId="033146ED" w14:textId="77777777" w:rsidR="00EC0E25" w:rsidRPr="00EC0E25" w:rsidRDefault="00EC0E25" w:rsidP="00DA6316">
            <w:pPr>
              <w:rPr>
                <w:rFonts w:ascii="Candara" w:hAnsi="Candara"/>
              </w:rPr>
            </w:pPr>
            <w:r w:rsidRPr="00EC0E25">
              <w:rPr>
                <w:rFonts w:ascii="Candara" w:hAnsi="Candara"/>
                <w:b/>
              </w:rPr>
              <w:t>Lhůta a místo dodání</w:t>
            </w:r>
            <w:r w:rsidRPr="00EC0E25">
              <w:rPr>
                <w:rFonts w:ascii="Candara" w:hAnsi="Candara"/>
              </w:rPr>
              <w:t xml:space="preserve"> (zpracování veřejné zakázky)/ časový harmonogram plnění/ doba trvání veřejné zakázky</w:t>
            </w:r>
          </w:p>
        </w:tc>
        <w:tc>
          <w:tcPr>
            <w:tcW w:w="5853" w:type="dxa"/>
          </w:tcPr>
          <w:p w14:paraId="033146EE" w14:textId="77777777" w:rsidR="00EC0E25" w:rsidRPr="00EC0E25" w:rsidRDefault="00E74518" w:rsidP="00E74518">
            <w:pPr>
              <w:jc w:val="both"/>
              <w:rPr>
                <w:rFonts w:ascii="Candara" w:hAnsi="Candara"/>
                <w:i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J</w:t>
            </w:r>
            <w:r w:rsidR="004D4605">
              <w:rPr>
                <w:rFonts w:ascii="Candara" w:hAnsi="Candara"/>
                <w:sz w:val="22"/>
                <w:szCs w:val="22"/>
              </w:rPr>
              <w:t xml:space="preserve">e popsáno v dokumentu </w:t>
            </w:r>
            <w:r w:rsidR="004D4605" w:rsidRPr="00EC0E25">
              <w:rPr>
                <w:rFonts w:ascii="Candara" w:hAnsi="Candara"/>
                <w:b/>
                <w:sz w:val="22"/>
                <w:szCs w:val="22"/>
              </w:rPr>
              <w:t>Přílo</w:t>
            </w:r>
            <w:r w:rsidR="004D4605">
              <w:rPr>
                <w:rFonts w:ascii="Candara" w:hAnsi="Candara"/>
                <w:b/>
                <w:sz w:val="22"/>
                <w:szCs w:val="22"/>
              </w:rPr>
              <w:t>ha</w:t>
            </w:r>
            <w:r w:rsidR="004D4605" w:rsidRPr="00EC0E25">
              <w:rPr>
                <w:rFonts w:ascii="Candara" w:hAnsi="Candara"/>
                <w:b/>
                <w:sz w:val="22"/>
                <w:szCs w:val="22"/>
              </w:rPr>
              <w:t xml:space="preserve"> č. 1 – Specifikace předmětu zakázky</w:t>
            </w:r>
            <w:r w:rsidR="004D4605" w:rsidRPr="00E74518">
              <w:rPr>
                <w:rFonts w:ascii="Candara" w:hAnsi="Candara"/>
                <w:sz w:val="22"/>
                <w:szCs w:val="22"/>
              </w:rPr>
              <w:t>, který je nedílnou součástí této výzvy a to tak, že pro každou část veřejné zakázky</w:t>
            </w:r>
            <w:r>
              <w:rPr>
                <w:rFonts w:ascii="Candara" w:hAnsi="Candara"/>
                <w:sz w:val="22"/>
                <w:szCs w:val="22"/>
              </w:rPr>
              <w:t xml:space="preserve"> samostatně. </w:t>
            </w:r>
          </w:p>
        </w:tc>
      </w:tr>
      <w:tr w:rsidR="00EC0E25" w:rsidRPr="00EC0E25" w14:paraId="033146F2" w14:textId="77777777" w:rsidTr="00DA6316">
        <w:tc>
          <w:tcPr>
            <w:tcW w:w="3209" w:type="dxa"/>
            <w:shd w:val="clear" w:color="auto" w:fill="D9D9D9"/>
          </w:tcPr>
          <w:p w14:paraId="033146F0" w14:textId="77777777" w:rsidR="00EC0E25" w:rsidRPr="00EC0E25" w:rsidRDefault="00EC0E25" w:rsidP="00DA6316">
            <w:pPr>
              <w:rPr>
                <w:rFonts w:ascii="Candara" w:hAnsi="Candara"/>
              </w:rPr>
            </w:pPr>
            <w:r w:rsidRPr="00EC0E25">
              <w:rPr>
                <w:rFonts w:ascii="Candara" w:hAnsi="Candara"/>
                <w:b/>
              </w:rPr>
              <w:t>Místa dodání/převzetí nabídky</w:t>
            </w:r>
            <w:r w:rsidRPr="00EC0E25">
              <w:rPr>
                <w:rFonts w:ascii="Candara" w:hAnsi="Candara"/>
              </w:rPr>
              <w:t>:</w:t>
            </w:r>
          </w:p>
        </w:tc>
        <w:tc>
          <w:tcPr>
            <w:tcW w:w="5853" w:type="dxa"/>
          </w:tcPr>
          <w:p w14:paraId="033146F1" w14:textId="38A5A937" w:rsidR="00EC0E25" w:rsidRPr="00EC0E25" w:rsidRDefault="00E74518" w:rsidP="00E74518">
            <w:pPr>
              <w:jc w:val="both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Osobně, p</w:t>
            </w:r>
            <w:r w:rsidR="00EC0E25" w:rsidRPr="00EC0E25">
              <w:rPr>
                <w:rFonts w:ascii="Candara" w:hAnsi="Candara"/>
                <w:sz w:val="22"/>
                <w:szCs w:val="22"/>
              </w:rPr>
              <w:t>oštou nebo kurýrní službou na adresu</w:t>
            </w:r>
            <w:r w:rsidR="00394562">
              <w:rPr>
                <w:rFonts w:ascii="Candara" w:hAnsi="Candara"/>
                <w:sz w:val="22"/>
                <w:szCs w:val="22"/>
              </w:rPr>
              <w:t xml:space="preserve"> Masarykova obchodní akademie, Jičín, </w:t>
            </w:r>
            <w:r>
              <w:rPr>
                <w:rFonts w:ascii="Candara" w:hAnsi="Candara"/>
                <w:sz w:val="22"/>
                <w:szCs w:val="22"/>
              </w:rPr>
              <w:t>17. listopadu 220, 506 11 Jičín</w:t>
            </w:r>
          </w:p>
        </w:tc>
      </w:tr>
      <w:tr w:rsidR="00EC0E25" w:rsidRPr="00EC0E25" w14:paraId="03314722" w14:textId="77777777" w:rsidTr="00DA6316">
        <w:tc>
          <w:tcPr>
            <w:tcW w:w="3209" w:type="dxa"/>
            <w:shd w:val="clear" w:color="auto" w:fill="D9D9D9"/>
          </w:tcPr>
          <w:p w14:paraId="033146F3" w14:textId="77777777" w:rsidR="00EC0E25" w:rsidRPr="00EC0E25" w:rsidRDefault="00EC0E25" w:rsidP="00DA6316">
            <w:pPr>
              <w:rPr>
                <w:rFonts w:ascii="Candara" w:hAnsi="Candara"/>
              </w:rPr>
            </w:pPr>
            <w:r w:rsidRPr="00EC0E25">
              <w:rPr>
                <w:rFonts w:ascii="Candara" w:hAnsi="Candara"/>
                <w:b/>
              </w:rPr>
              <w:t>Hodnotící kritéria</w:t>
            </w:r>
            <w:r w:rsidRPr="00EC0E25">
              <w:rPr>
                <w:rFonts w:ascii="Candara" w:hAnsi="Candara"/>
              </w:rPr>
              <w:t>:</w:t>
            </w:r>
          </w:p>
        </w:tc>
        <w:tc>
          <w:tcPr>
            <w:tcW w:w="5853" w:type="dxa"/>
          </w:tcPr>
          <w:p w14:paraId="033146F4" w14:textId="77777777" w:rsidR="00E74518" w:rsidRPr="00E74518" w:rsidRDefault="00E74518" w:rsidP="00E74518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E74518">
              <w:rPr>
                <w:rFonts w:ascii="Candara" w:hAnsi="Candara"/>
                <w:sz w:val="22"/>
                <w:szCs w:val="22"/>
              </w:rPr>
              <w:t>Základním hodnotícím kritériem je</w:t>
            </w:r>
            <w:r w:rsidRPr="00E74518">
              <w:rPr>
                <w:rFonts w:ascii="Candara" w:hAnsi="Candara"/>
                <w:b/>
                <w:sz w:val="22"/>
                <w:szCs w:val="22"/>
              </w:rPr>
              <w:t xml:space="preserve"> ekonomická výhodnost nabídky</w:t>
            </w:r>
            <w:r w:rsidRPr="00E74518">
              <w:rPr>
                <w:rFonts w:ascii="Candara" w:hAnsi="Candara"/>
                <w:sz w:val="22"/>
                <w:szCs w:val="22"/>
              </w:rPr>
              <w:t>, která bude stanovena metodou multikriteriálního hodnocení.</w:t>
            </w:r>
          </w:p>
          <w:p w14:paraId="033146F5" w14:textId="77777777" w:rsidR="00E74518" w:rsidRPr="00E74518" w:rsidRDefault="00E74518" w:rsidP="00E74518">
            <w:pPr>
              <w:jc w:val="both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 xml:space="preserve">Jsou stanovena tato </w:t>
            </w:r>
            <w:r w:rsidRPr="00E74518">
              <w:rPr>
                <w:rFonts w:ascii="Candara" w:hAnsi="Candara"/>
                <w:sz w:val="22"/>
                <w:szCs w:val="22"/>
              </w:rPr>
              <w:t>hodnotící kritéria</w:t>
            </w:r>
            <w:r>
              <w:rPr>
                <w:rFonts w:ascii="Candara" w:hAnsi="Candara"/>
                <w:sz w:val="22"/>
                <w:szCs w:val="22"/>
              </w:rPr>
              <w:t xml:space="preserve"> a jejich váhy</w:t>
            </w:r>
            <w:r w:rsidRPr="00E74518">
              <w:rPr>
                <w:rFonts w:ascii="Candara" w:hAnsi="Candara"/>
                <w:sz w:val="22"/>
                <w:szCs w:val="22"/>
              </w:rPr>
              <w:t>:</w:t>
            </w:r>
          </w:p>
          <w:p w14:paraId="033146F6" w14:textId="77777777" w:rsidR="00E74518" w:rsidRDefault="00E74518" w:rsidP="00E74518">
            <w:pPr>
              <w:numPr>
                <w:ilvl w:val="0"/>
                <w:numId w:val="14"/>
              </w:numPr>
              <w:spacing w:before="120"/>
              <w:jc w:val="both"/>
              <w:rPr>
                <w:rFonts w:ascii="Candara" w:hAnsi="Candara"/>
                <w:sz w:val="22"/>
                <w:szCs w:val="22"/>
              </w:rPr>
            </w:pPr>
            <w:r w:rsidRPr="00E74518">
              <w:rPr>
                <w:rFonts w:ascii="Candara" w:hAnsi="Candara"/>
                <w:b/>
                <w:sz w:val="22"/>
                <w:szCs w:val="22"/>
              </w:rPr>
              <w:t>Nabídková cena</w:t>
            </w:r>
            <w:r w:rsidRPr="00E74518">
              <w:rPr>
                <w:rFonts w:ascii="Candara" w:hAnsi="Candara"/>
                <w:sz w:val="22"/>
                <w:szCs w:val="22"/>
              </w:rPr>
              <w:t xml:space="preserve"> </w:t>
            </w:r>
          </w:p>
          <w:p w14:paraId="033146F7" w14:textId="77777777" w:rsidR="00E74518" w:rsidRPr="00E74518" w:rsidRDefault="00E74518" w:rsidP="00E74518">
            <w:pPr>
              <w:spacing w:before="120"/>
              <w:ind w:left="720"/>
              <w:jc w:val="both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-</w:t>
            </w:r>
            <w:r w:rsidRPr="00E74518">
              <w:rPr>
                <w:rFonts w:ascii="Candara" w:hAnsi="Candara"/>
                <w:sz w:val="22"/>
                <w:szCs w:val="22"/>
              </w:rPr>
              <w:t xml:space="preserve"> lze získat max. 60 bodů</w:t>
            </w:r>
          </w:p>
          <w:p w14:paraId="033146F8" w14:textId="77777777" w:rsidR="00E74518" w:rsidRPr="00E74518" w:rsidRDefault="00E74518" w:rsidP="00E74518">
            <w:pPr>
              <w:numPr>
                <w:ilvl w:val="0"/>
                <w:numId w:val="14"/>
              </w:numPr>
              <w:spacing w:before="120"/>
              <w:jc w:val="both"/>
              <w:rPr>
                <w:rFonts w:ascii="Candara" w:hAnsi="Candara"/>
                <w:sz w:val="22"/>
                <w:szCs w:val="22"/>
              </w:rPr>
            </w:pPr>
            <w:r w:rsidRPr="00E74518">
              <w:rPr>
                <w:rFonts w:ascii="Candara" w:hAnsi="Candara" w:cs="Cambria"/>
                <w:b/>
                <w:sz w:val="22"/>
                <w:szCs w:val="22"/>
              </w:rPr>
              <w:t>Ukázky výukových materiálů</w:t>
            </w:r>
            <w:r w:rsidRPr="00E74518">
              <w:rPr>
                <w:rFonts w:ascii="Candara" w:hAnsi="Candara"/>
                <w:b/>
                <w:sz w:val="22"/>
                <w:szCs w:val="22"/>
              </w:rPr>
              <w:t xml:space="preserve"> </w:t>
            </w:r>
          </w:p>
          <w:p w14:paraId="033146F9" w14:textId="77777777" w:rsidR="00E74518" w:rsidRPr="00E74518" w:rsidRDefault="00E74518" w:rsidP="00E74518">
            <w:pPr>
              <w:spacing w:before="120"/>
              <w:ind w:left="720"/>
              <w:jc w:val="both"/>
              <w:rPr>
                <w:rFonts w:ascii="Candara" w:hAnsi="Candara"/>
                <w:sz w:val="22"/>
                <w:szCs w:val="22"/>
              </w:rPr>
            </w:pPr>
            <w:r w:rsidRPr="00E74518">
              <w:rPr>
                <w:rFonts w:ascii="Candara" w:hAnsi="Candara"/>
                <w:sz w:val="22"/>
                <w:szCs w:val="22"/>
              </w:rPr>
              <w:t>- lze získat max. 10 bodů</w:t>
            </w:r>
          </w:p>
          <w:p w14:paraId="033146FA" w14:textId="77777777" w:rsidR="00E74518" w:rsidRPr="00E74518" w:rsidRDefault="00E74518" w:rsidP="00E74518">
            <w:pPr>
              <w:numPr>
                <w:ilvl w:val="0"/>
                <w:numId w:val="14"/>
              </w:numPr>
              <w:spacing w:before="120"/>
              <w:jc w:val="both"/>
              <w:rPr>
                <w:rFonts w:ascii="Candara" w:hAnsi="Candara"/>
                <w:sz w:val="22"/>
                <w:szCs w:val="22"/>
              </w:rPr>
            </w:pPr>
            <w:r w:rsidRPr="00E74518">
              <w:rPr>
                <w:rFonts w:ascii="Candara" w:hAnsi="Candara"/>
                <w:b/>
                <w:sz w:val="22"/>
                <w:szCs w:val="22"/>
              </w:rPr>
              <w:t>Doplňkové služby</w:t>
            </w:r>
            <w:r>
              <w:rPr>
                <w:rFonts w:ascii="Candara" w:hAnsi="Candara"/>
                <w:b/>
                <w:sz w:val="22"/>
                <w:szCs w:val="22"/>
              </w:rPr>
              <w:t xml:space="preserve"> </w:t>
            </w:r>
          </w:p>
          <w:p w14:paraId="033146FB" w14:textId="77777777" w:rsidR="00E74518" w:rsidRPr="00E74518" w:rsidRDefault="00E74518" w:rsidP="00E74518">
            <w:pPr>
              <w:spacing w:before="120"/>
              <w:ind w:left="720"/>
              <w:jc w:val="both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b/>
                <w:sz w:val="22"/>
                <w:szCs w:val="22"/>
              </w:rPr>
              <w:t>-</w:t>
            </w:r>
            <w:r w:rsidRPr="00E74518">
              <w:rPr>
                <w:rFonts w:ascii="Candara" w:hAnsi="Candara"/>
                <w:sz w:val="22"/>
                <w:szCs w:val="22"/>
              </w:rPr>
              <w:t xml:space="preserve"> lze získat max. 10 bodů</w:t>
            </w:r>
          </w:p>
          <w:p w14:paraId="033146FC" w14:textId="77777777" w:rsidR="00E74518" w:rsidRPr="00E74518" w:rsidRDefault="00E74518" w:rsidP="00E74518">
            <w:pPr>
              <w:numPr>
                <w:ilvl w:val="0"/>
                <w:numId w:val="14"/>
              </w:numPr>
              <w:spacing w:before="120"/>
              <w:jc w:val="both"/>
              <w:rPr>
                <w:rFonts w:ascii="Candara" w:hAnsi="Candara"/>
                <w:sz w:val="22"/>
                <w:szCs w:val="22"/>
              </w:rPr>
            </w:pPr>
            <w:r w:rsidRPr="00E74518">
              <w:rPr>
                <w:rFonts w:ascii="Candara" w:hAnsi="Candara"/>
                <w:b/>
                <w:sz w:val="22"/>
                <w:szCs w:val="22"/>
              </w:rPr>
              <w:t>Odbornost uchazeče a řízení kvality</w:t>
            </w:r>
            <w:r>
              <w:rPr>
                <w:rFonts w:ascii="Candara" w:hAnsi="Candara"/>
                <w:b/>
                <w:sz w:val="22"/>
                <w:szCs w:val="22"/>
              </w:rPr>
              <w:t xml:space="preserve"> </w:t>
            </w:r>
          </w:p>
          <w:p w14:paraId="033146FD" w14:textId="77777777" w:rsidR="00E74518" w:rsidRPr="00E74518" w:rsidRDefault="00E74518" w:rsidP="00E74518">
            <w:pPr>
              <w:spacing w:before="120"/>
              <w:ind w:left="720"/>
              <w:jc w:val="both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b/>
                <w:sz w:val="22"/>
                <w:szCs w:val="22"/>
              </w:rPr>
              <w:t xml:space="preserve">- </w:t>
            </w:r>
            <w:r w:rsidRPr="00E74518">
              <w:rPr>
                <w:rFonts w:ascii="Candara" w:hAnsi="Candara"/>
                <w:sz w:val="22"/>
                <w:szCs w:val="22"/>
              </w:rPr>
              <w:t>lze získat max. 10 bodu</w:t>
            </w:r>
          </w:p>
          <w:p w14:paraId="033146FE" w14:textId="77777777" w:rsidR="00E74518" w:rsidRDefault="00E74518" w:rsidP="00E74518">
            <w:pPr>
              <w:numPr>
                <w:ilvl w:val="0"/>
                <w:numId w:val="14"/>
              </w:numPr>
              <w:spacing w:before="120"/>
              <w:jc w:val="both"/>
              <w:rPr>
                <w:rFonts w:ascii="Candara" w:hAnsi="Candara"/>
                <w:b/>
                <w:sz w:val="22"/>
                <w:szCs w:val="22"/>
              </w:rPr>
            </w:pPr>
            <w:r w:rsidRPr="00E74518">
              <w:rPr>
                <w:rFonts w:ascii="Candara" w:hAnsi="Candara"/>
                <w:b/>
                <w:sz w:val="22"/>
                <w:szCs w:val="22"/>
              </w:rPr>
              <w:t>Certifikáty a doložení aktivit</w:t>
            </w:r>
          </w:p>
          <w:p w14:paraId="033146FF" w14:textId="77777777" w:rsidR="00E74518" w:rsidRDefault="00E74518" w:rsidP="00E74518">
            <w:pPr>
              <w:spacing w:before="120"/>
              <w:ind w:left="720"/>
              <w:jc w:val="both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b/>
                <w:sz w:val="22"/>
                <w:szCs w:val="22"/>
              </w:rPr>
              <w:t>-</w:t>
            </w:r>
            <w:r w:rsidRPr="00E74518">
              <w:rPr>
                <w:rFonts w:ascii="Candara" w:hAnsi="Candara"/>
                <w:sz w:val="22"/>
                <w:szCs w:val="22"/>
              </w:rPr>
              <w:t xml:space="preserve"> lze získat </w:t>
            </w:r>
            <w:r>
              <w:rPr>
                <w:rFonts w:ascii="Candara" w:hAnsi="Candara"/>
                <w:sz w:val="22"/>
                <w:szCs w:val="22"/>
              </w:rPr>
              <w:t xml:space="preserve">max. </w:t>
            </w:r>
            <w:r w:rsidRPr="00E74518">
              <w:rPr>
                <w:rFonts w:ascii="Candara" w:hAnsi="Candara"/>
                <w:sz w:val="22"/>
                <w:szCs w:val="22"/>
              </w:rPr>
              <w:t>10 bodu</w:t>
            </w:r>
          </w:p>
          <w:p w14:paraId="03314700" w14:textId="77777777" w:rsidR="00E74518" w:rsidRPr="00E74518" w:rsidRDefault="00E74518" w:rsidP="00E74518">
            <w:pPr>
              <w:ind w:left="360"/>
              <w:jc w:val="both"/>
              <w:rPr>
                <w:rFonts w:ascii="Candara" w:hAnsi="Candara"/>
                <w:b/>
                <w:sz w:val="22"/>
                <w:szCs w:val="22"/>
              </w:rPr>
            </w:pPr>
          </w:p>
          <w:p w14:paraId="03314701" w14:textId="77777777" w:rsidR="00E74518" w:rsidRPr="00E74518" w:rsidRDefault="00E74518" w:rsidP="00E74518">
            <w:pPr>
              <w:ind w:left="360"/>
              <w:jc w:val="both"/>
              <w:rPr>
                <w:rFonts w:ascii="Candara" w:hAnsi="Candara"/>
                <w:b/>
                <w:sz w:val="22"/>
                <w:szCs w:val="22"/>
              </w:rPr>
            </w:pPr>
            <w:r w:rsidRPr="00E74518">
              <w:rPr>
                <w:rFonts w:ascii="Candara" w:hAnsi="Candara"/>
                <w:b/>
                <w:sz w:val="22"/>
                <w:szCs w:val="22"/>
              </w:rPr>
              <w:t xml:space="preserve">Jako nejvýhodnější bude vybrána ta nabídka, která získá v součtu všech </w:t>
            </w:r>
            <w:r w:rsidR="00F56202">
              <w:rPr>
                <w:rFonts w:ascii="Candara" w:hAnsi="Candara"/>
                <w:b/>
                <w:sz w:val="22"/>
                <w:szCs w:val="22"/>
              </w:rPr>
              <w:t xml:space="preserve">uvedených </w:t>
            </w:r>
            <w:r w:rsidRPr="00E74518">
              <w:rPr>
                <w:rFonts w:ascii="Candara" w:hAnsi="Candara"/>
                <w:b/>
                <w:sz w:val="22"/>
                <w:szCs w:val="22"/>
              </w:rPr>
              <w:t>kritérií největší počet bodů.</w:t>
            </w:r>
          </w:p>
          <w:p w14:paraId="03314702" w14:textId="77777777" w:rsidR="00B87AC4" w:rsidRDefault="00B87AC4" w:rsidP="00E74518">
            <w:pPr>
              <w:autoSpaceDE w:val="0"/>
              <w:autoSpaceDN w:val="0"/>
              <w:adjustRightInd w:val="0"/>
              <w:rPr>
                <w:rFonts w:ascii="Candara" w:hAnsi="Candara"/>
                <w:sz w:val="22"/>
                <w:szCs w:val="22"/>
              </w:rPr>
            </w:pPr>
          </w:p>
          <w:p w14:paraId="03314703" w14:textId="77777777" w:rsidR="00B87AC4" w:rsidRDefault="00E74518" w:rsidP="00E74518">
            <w:pPr>
              <w:autoSpaceDE w:val="0"/>
              <w:autoSpaceDN w:val="0"/>
              <w:adjustRightInd w:val="0"/>
              <w:rPr>
                <w:rFonts w:ascii="Candara" w:hAnsi="Candara"/>
                <w:sz w:val="22"/>
                <w:szCs w:val="22"/>
              </w:rPr>
            </w:pPr>
            <w:r w:rsidRPr="00E74518">
              <w:rPr>
                <w:rFonts w:ascii="Candara" w:hAnsi="Candara"/>
                <w:sz w:val="22"/>
                <w:szCs w:val="22"/>
              </w:rPr>
              <w:t xml:space="preserve">V rámci hodnotícího kritéria </w:t>
            </w:r>
            <w:r w:rsidRPr="00E74518">
              <w:rPr>
                <w:rFonts w:ascii="Candara" w:hAnsi="Candara"/>
                <w:b/>
                <w:sz w:val="22"/>
                <w:szCs w:val="22"/>
              </w:rPr>
              <w:t>„</w:t>
            </w:r>
            <w:r w:rsidR="00692E58">
              <w:rPr>
                <w:rFonts w:ascii="Candara" w:hAnsi="Candara"/>
                <w:b/>
                <w:sz w:val="22"/>
                <w:szCs w:val="22"/>
              </w:rPr>
              <w:t>N</w:t>
            </w:r>
            <w:r w:rsidRPr="00E74518">
              <w:rPr>
                <w:rFonts w:ascii="Candara" w:hAnsi="Candara"/>
                <w:b/>
                <w:sz w:val="22"/>
                <w:szCs w:val="22"/>
              </w:rPr>
              <w:t>abídková cena“</w:t>
            </w:r>
            <w:r w:rsidRPr="00E74518">
              <w:rPr>
                <w:rFonts w:ascii="Candara" w:hAnsi="Candara"/>
                <w:sz w:val="22"/>
                <w:szCs w:val="22"/>
              </w:rPr>
              <w:t xml:space="preserve"> </w:t>
            </w:r>
            <w:r w:rsidR="00B87AC4">
              <w:rPr>
                <w:rFonts w:ascii="Candara" w:hAnsi="Candara"/>
                <w:sz w:val="22"/>
                <w:szCs w:val="22"/>
              </w:rPr>
              <w:t xml:space="preserve">obdrží uchazeč s nejnižší nabízenou cenou maximální hodnocení v počtu 60 bodů. Ostatní uchazeči obdrží takový počet bodů, který odpovídá tomuto vzorci: </w:t>
            </w:r>
          </w:p>
          <w:p w14:paraId="03314704" w14:textId="77777777" w:rsidR="00B87AC4" w:rsidRDefault="00B87AC4" w:rsidP="00E74518">
            <w:pPr>
              <w:autoSpaceDE w:val="0"/>
              <w:autoSpaceDN w:val="0"/>
              <w:adjustRightInd w:val="0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60</w:t>
            </w:r>
            <w:r w:rsidR="00692E58">
              <w:rPr>
                <w:rFonts w:ascii="Candara" w:hAnsi="Candara"/>
                <w:sz w:val="22"/>
                <w:szCs w:val="22"/>
              </w:rPr>
              <w:t xml:space="preserve"> x </w:t>
            </w:r>
            <w:r>
              <w:rPr>
                <w:rFonts w:ascii="Candara" w:hAnsi="Candara"/>
                <w:sz w:val="22"/>
                <w:szCs w:val="22"/>
              </w:rPr>
              <w:t>(</w:t>
            </w:r>
            <w:r w:rsidR="00692E58">
              <w:rPr>
                <w:rFonts w:ascii="Candara" w:hAnsi="Candara"/>
                <w:sz w:val="22"/>
                <w:szCs w:val="22"/>
              </w:rPr>
              <w:t xml:space="preserve">nejnižší nabízená cena / </w:t>
            </w:r>
            <w:r>
              <w:rPr>
                <w:rFonts w:ascii="Candara" w:hAnsi="Candara"/>
                <w:sz w:val="22"/>
                <w:szCs w:val="22"/>
              </w:rPr>
              <w:t>cena nabízená uchazečem)</w:t>
            </w:r>
          </w:p>
          <w:p w14:paraId="03314705" w14:textId="77777777" w:rsidR="0081173D" w:rsidRDefault="0081173D" w:rsidP="0081173D">
            <w:pPr>
              <w:jc w:val="both"/>
              <w:rPr>
                <w:rFonts w:ascii="Candara" w:hAnsi="Candara"/>
                <w:sz w:val="22"/>
                <w:szCs w:val="22"/>
              </w:rPr>
            </w:pPr>
          </w:p>
          <w:p w14:paraId="03314706" w14:textId="77777777" w:rsidR="0081173D" w:rsidRPr="00E74518" w:rsidRDefault="0081173D" w:rsidP="0081173D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E74518">
              <w:rPr>
                <w:rFonts w:ascii="Candara" w:hAnsi="Candara"/>
                <w:sz w:val="22"/>
                <w:szCs w:val="22"/>
              </w:rPr>
              <w:t>Před zahájením hodnocení budou nabídkové ceny posouzeny analogicky z hlediska § 77 zákona, tj. zda se nejedná o tzv. mimořádně nízké ceny.</w:t>
            </w:r>
          </w:p>
          <w:p w14:paraId="03314707" w14:textId="77777777" w:rsidR="00B87AC4" w:rsidRDefault="00B87AC4" w:rsidP="00E74518">
            <w:pPr>
              <w:autoSpaceDE w:val="0"/>
              <w:autoSpaceDN w:val="0"/>
              <w:adjustRightInd w:val="0"/>
              <w:rPr>
                <w:rFonts w:ascii="Candara" w:hAnsi="Candara"/>
                <w:sz w:val="22"/>
                <w:szCs w:val="22"/>
              </w:rPr>
            </w:pPr>
          </w:p>
          <w:p w14:paraId="03314708" w14:textId="78A8AE66" w:rsidR="00F11730" w:rsidRDefault="00F11730" w:rsidP="00E74518">
            <w:pPr>
              <w:autoSpaceDE w:val="0"/>
              <w:autoSpaceDN w:val="0"/>
              <w:adjustRightInd w:val="0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Ho</w:t>
            </w:r>
            <w:r w:rsidR="00E74518" w:rsidRPr="00E74518">
              <w:rPr>
                <w:rFonts w:ascii="Candara" w:hAnsi="Candara"/>
                <w:sz w:val="22"/>
                <w:szCs w:val="22"/>
              </w:rPr>
              <w:t>dnotící kritéri</w:t>
            </w:r>
            <w:r>
              <w:rPr>
                <w:rFonts w:ascii="Candara" w:hAnsi="Candara"/>
                <w:sz w:val="22"/>
                <w:szCs w:val="22"/>
              </w:rPr>
              <w:t>um</w:t>
            </w:r>
            <w:r w:rsidR="00692E58">
              <w:rPr>
                <w:rFonts w:ascii="Candara" w:hAnsi="Candara"/>
                <w:sz w:val="22"/>
                <w:szCs w:val="22"/>
              </w:rPr>
              <w:t xml:space="preserve"> </w:t>
            </w:r>
            <w:r w:rsidR="00E74518" w:rsidRPr="00E74518">
              <w:rPr>
                <w:rFonts w:ascii="Candara" w:hAnsi="Candara"/>
                <w:b/>
                <w:sz w:val="22"/>
                <w:szCs w:val="22"/>
              </w:rPr>
              <w:t>„Ukázky výukových materiálů“</w:t>
            </w:r>
            <w:r w:rsidR="00E74518" w:rsidRPr="00E74518">
              <w:rPr>
                <w:rFonts w:ascii="Candara" w:hAnsi="Candara"/>
                <w:sz w:val="22"/>
                <w:szCs w:val="22"/>
              </w:rPr>
              <w:t xml:space="preserve"> </w:t>
            </w:r>
            <w:r w:rsidR="00413FC3">
              <w:rPr>
                <w:rFonts w:ascii="Candara" w:hAnsi="Candara"/>
                <w:sz w:val="22"/>
                <w:szCs w:val="22"/>
              </w:rPr>
              <w:t xml:space="preserve">hodnotí </w:t>
            </w:r>
            <w:r>
              <w:rPr>
                <w:rFonts w:ascii="Candara" w:hAnsi="Candara"/>
                <w:sz w:val="22"/>
                <w:szCs w:val="22"/>
              </w:rPr>
              <w:t xml:space="preserve">úroveň a </w:t>
            </w:r>
            <w:r w:rsidR="00E74518" w:rsidRPr="00E74518">
              <w:rPr>
                <w:rFonts w:ascii="Candara" w:hAnsi="Candara"/>
                <w:sz w:val="22"/>
                <w:szCs w:val="22"/>
              </w:rPr>
              <w:t>kvalit</w:t>
            </w:r>
            <w:r>
              <w:rPr>
                <w:rFonts w:ascii="Candara" w:hAnsi="Candara"/>
                <w:sz w:val="22"/>
                <w:szCs w:val="22"/>
              </w:rPr>
              <w:t>u</w:t>
            </w:r>
            <w:r w:rsidR="00E74518" w:rsidRPr="00E74518">
              <w:rPr>
                <w:rFonts w:ascii="Candara" w:hAnsi="Candara"/>
                <w:sz w:val="22"/>
                <w:szCs w:val="22"/>
              </w:rPr>
              <w:t xml:space="preserve"> </w:t>
            </w:r>
            <w:r>
              <w:rPr>
                <w:rFonts w:ascii="Candara" w:hAnsi="Candara"/>
                <w:sz w:val="22"/>
                <w:szCs w:val="22"/>
              </w:rPr>
              <w:t xml:space="preserve">uchazečem v rámci nabídky </w:t>
            </w:r>
            <w:r w:rsidRPr="00E74518">
              <w:rPr>
                <w:rFonts w:ascii="Candara" w:hAnsi="Candara"/>
                <w:sz w:val="22"/>
                <w:szCs w:val="22"/>
              </w:rPr>
              <w:t>předložených ukázek učebních materiálů</w:t>
            </w:r>
            <w:r>
              <w:rPr>
                <w:rFonts w:ascii="Candara" w:hAnsi="Candara"/>
                <w:sz w:val="22"/>
                <w:szCs w:val="22"/>
              </w:rPr>
              <w:t>, které získávají účastníci jím organizovaného vzdělávání, kurzů a stáží.</w:t>
            </w:r>
          </w:p>
          <w:p w14:paraId="03314709" w14:textId="77777777" w:rsidR="00F11730" w:rsidRDefault="00F11730" w:rsidP="00E74518">
            <w:pPr>
              <w:autoSpaceDE w:val="0"/>
              <w:autoSpaceDN w:val="0"/>
              <w:adjustRightInd w:val="0"/>
              <w:rPr>
                <w:rFonts w:ascii="Candara" w:hAnsi="Candara"/>
                <w:sz w:val="22"/>
                <w:szCs w:val="22"/>
              </w:rPr>
            </w:pPr>
            <w:r w:rsidRPr="00E74518">
              <w:rPr>
                <w:rFonts w:ascii="Candara" w:hAnsi="Candara"/>
                <w:sz w:val="22"/>
                <w:szCs w:val="22"/>
              </w:rPr>
              <w:t xml:space="preserve"> </w:t>
            </w:r>
          </w:p>
          <w:p w14:paraId="0331470A" w14:textId="77777777" w:rsidR="00E74518" w:rsidRPr="00E74518" w:rsidRDefault="00E74518" w:rsidP="00637A78">
            <w:pPr>
              <w:autoSpaceDE w:val="0"/>
              <w:autoSpaceDN w:val="0"/>
              <w:adjustRightInd w:val="0"/>
              <w:rPr>
                <w:rFonts w:ascii="Candara" w:hAnsi="Candara"/>
                <w:sz w:val="22"/>
                <w:szCs w:val="22"/>
              </w:rPr>
            </w:pPr>
            <w:r w:rsidRPr="00E74518">
              <w:rPr>
                <w:rFonts w:ascii="Candara" w:hAnsi="Candara"/>
                <w:sz w:val="22"/>
                <w:szCs w:val="22"/>
              </w:rPr>
              <w:t>Nejlépe bude hodnocena nabídka, jejíž součástí budou podrobné ukázky výukových materiálů a bude uveden podrobný popis, jaké materiály</w:t>
            </w:r>
            <w:r w:rsidRPr="00E74518">
              <w:rPr>
                <w:rFonts w:ascii="Candara" w:hAnsi="Candara" w:cs="Cambria"/>
                <w:sz w:val="22"/>
                <w:szCs w:val="22"/>
              </w:rPr>
              <w:t xml:space="preserve"> </w:t>
            </w:r>
            <w:r w:rsidRPr="00E74518">
              <w:rPr>
                <w:rFonts w:ascii="Candara" w:hAnsi="Candara"/>
                <w:sz w:val="22"/>
                <w:szCs w:val="22"/>
              </w:rPr>
              <w:t xml:space="preserve">jednotliví účastníci během kurzů nebo stáží získají. Nabídka uchazeče, která v tomto </w:t>
            </w:r>
            <w:r w:rsidR="00F56202">
              <w:rPr>
                <w:rFonts w:ascii="Candara" w:hAnsi="Candara"/>
                <w:sz w:val="22"/>
                <w:szCs w:val="22"/>
              </w:rPr>
              <w:t xml:space="preserve">hodnotícím </w:t>
            </w:r>
            <w:r w:rsidRPr="00E74518">
              <w:rPr>
                <w:rFonts w:ascii="Candara" w:hAnsi="Candara"/>
                <w:sz w:val="22"/>
                <w:szCs w:val="22"/>
              </w:rPr>
              <w:t xml:space="preserve">kritériu nejlépe naplní uvedené </w:t>
            </w:r>
            <w:r w:rsidR="00F11730">
              <w:rPr>
                <w:rFonts w:ascii="Candara" w:hAnsi="Candara"/>
                <w:sz w:val="22"/>
                <w:szCs w:val="22"/>
              </w:rPr>
              <w:t xml:space="preserve">parametry </w:t>
            </w:r>
            <w:r w:rsidR="00F56202" w:rsidRPr="00F56202">
              <w:rPr>
                <w:rFonts w:ascii="Candara" w:hAnsi="Candara"/>
                <w:i/>
                <w:sz w:val="22"/>
                <w:szCs w:val="22"/>
              </w:rPr>
              <w:t>(</w:t>
            </w:r>
            <w:r w:rsidRPr="00F56202">
              <w:rPr>
                <w:rFonts w:ascii="Candara" w:hAnsi="Candara"/>
                <w:i/>
                <w:sz w:val="22"/>
                <w:szCs w:val="22"/>
              </w:rPr>
              <w:t>materiály budou nejvíce pokrývat celou časovou dotaci kurzu nebo stáže definovanou v Příručce pro žadatele a příjemce výzvy č. 56 u jednotlivých šablon</w:t>
            </w:r>
            <w:r w:rsidR="00F56202" w:rsidRPr="00F56202">
              <w:rPr>
                <w:rFonts w:ascii="Candara" w:hAnsi="Candara"/>
                <w:i/>
                <w:sz w:val="22"/>
                <w:szCs w:val="22"/>
              </w:rPr>
              <w:t>)</w:t>
            </w:r>
            <w:r w:rsidRPr="00E74518">
              <w:rPr>
                <w:rFonts w:ascii="Candara" w:hAnsi="Candara"/>
                <w:sz w:val="22"/>
                <w:szCs w:val="22"/>
              </w:rPr>
              <w:t xml:space="preserve"> a naplní potřeby zadavatele definované v předmětu veřejné zakázky, bude přiděleno 10 bodů. Ostatním nabídkám bude přidělen </w:t>
            </w:r>
            <w:r w:rsidR="00F56202">
              <w:rPr>
                <w:rFonts w:ascii="Candara" w:hAnsi="Candara"/>
                <w:sz w:val="22"/>
                <w:szCs w:val="22"/>
              </w:rPr>
              <w:t xml:space="preserve">takový </w:t>
            </w:r>
            <w:r w:rsidRPr="00E74518">
              <w:rPr>
                <w:rFonts w:ascii="Candara" w:hAnsi="Candara"/>
                <w:sz w:val="22"/>
                <w:szCs w:val="22"/>
              </w:rPr>
              <w:t xml:space="preserve">počet bodů </w:t>
            </w:r>
            <w:r w:rsidR="00F56202">
              <w:rPr>
                <w:rFonts w:ascii="Candara" w:hAnsi="Candara"/>
                <w:sz w:val="22"/>
                <w:szCs w:val="22"/>
              </w:rPr>
              <w:t xml:space="preserve">(v intervalu 0 až 10), který kvantifikuje míru </w:t>
            </w:r>
            <w:r w:rsidRPr="00E74518">
              <w:rPr>
                <w:rFonts w:ascii="Candara" w:hAnsi="Candara"/>
                <w:sz w:val="22"/>
                <w:szCs w:val="22"/>
              </w:rPr>
              <w:t xml:space="preserve">naplnění uvedených </w:t>
            </w:r>
            <w:r w:rsidR="00F11730">
              <w:rPr>
                <w:rFonts w:ascii="Candara" w:hAnsi="Candara"/>
                <w:sz w:val="22"/>
                <w:szCs w:val="22"/>
              </w:rPr>
              <w:t xml:space="preserve">parametrů </w:t>
            </w:r>
            <w:r w:rsidRPr="00E74518">
              <w:rPr>
                <w:rFonts w:ascii="Candara" w:hAnsi="Candara"/>
                <w:sz w:val="22"/>
                <w:szCs w:val="22"/>
              </w:rPr>
              <w:t>ve vztahu k nejlépe hodnocené nabídce. Připouští se, aby více nabídek obdrželo stejný počet bodů. Přidělený počet bodů bude řádně odůvodněn.</w:t>
            </w:r>
          </w:p>
          <w:p w14:paraId="0331470B" w14:textId="77777777" w:rsidR="00E74518" w:rsidRPr="00E74518" w:rsidRDefault="00E74518" w:rsidP="00637A78">
            <w:pPr>
              <w:autoSpaceDE w:val="0"/>
              <w:autoSpaceDN w:val="0"/>
              <w:adjustRightInd w:val="0"/>
              <w:rPr>
                <w:rFonts w:ascii="Candara" w:hAnsi="Candara"/>
                <w:sz w:val="22"/>
                <w:szCs w:val="22"/>
              </w:rPr>
            </w:pPr>
          </w:p>
          <w:p w14:paraId="0331470C" w14:textId="77777777" w:rsidR="00F56202" w:rsidRDefault="00F56202" w:rsidP="00637A78">
            <w:pPr>
              <w:autoSpaceDE w:val="0"/>
              <w:autoSpaceDN w:val="0"/>
              <w:adjustRightInd w:val="0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Ho</w:t>
            </w:r>
            <w:r w:rsidR="00E74518" w:rsidRPr="00E74518">
              <w:rPr>
                <w:rFonts w:ascii="Candara" w:hAnsi="Candara"/>
                <w:sz w:val="22"/>
                <w:szCs w:val="22"/>
              </w:rPr>
              <w:t>dnotící kritéri</w:t>
            </w:r>
            <w:r>
              <w:rPr>
                <w:rFonts w:ascii="Candara" w:hAnsi="Candara"/>
                <w:sz w:val="22"/>
                <w:szCs w:val="22"/>
              </w:rPr>
              <w:t>um</w:t>
            </w:r>
            <w:r w:rsidR="00E74518" w:rsidRPr="00E74518">
              <w:rPr>
                <w:rFonts w:ascii="Candara" w:hAnsi="Candara"/>
                <w:sz w:val="22"/>
                <w:szCs w:val="22"/>
              </w:rPr>
              <w:t xml:space="preserve"> </w:t>
            </w:r>
            <w:r w:rsidR="00E74518" w:rsidRPr="00E74518">
              <w:rPr>
                <w:rFonts w:ascii="Candara" w:hAnsi="Candara"/>
                <w:b/>
                <w:sz w:val="22"/>
                <w:szCs w:val="22"/>
              </w:rPr>
              <w:t>„Doplňkové služby“</w:t>
            </w:r>
            <w:r w:rsidR="004F447A">
              <w:rPr>
                <w:rFonts w:ascii="Candara" w:hAnsi="Candara"/>
                <w:b/>
                <w:sz w:val="22"/>
                <w:szCs w:val="22"/>
              </w:rPr>
              <w:t xml:space="preserve"> </w:t>
            </w:r>
            <w:r>
              <w:rPr>
                <w:rFonts w:ascii="Candara" w:hAnsi="Candara"/>
                <w:sz w:val="22"/>
                <w:szCs w:val="22"/>
              </w:rPr>
              <w:t xml:space="preserve">hodnotí </w:t>
            </w:r>
            <w:r w:rsidR="00E74518" w:rsidRPr="00E74518">
              <w:rPr>
                <w:rFonts w:ascii="Candara" w:hAnsi="Candara"/>
                <w:sz w:val="22"/>
                <w:szCs w:val="22"/>
              </w:rPr>
              <w:t>kvalit</w:t>
            </w:r>
            <w:r>
              <w:rPr>
                <w:rFonts w:ascii="Candara" w:hAnsi="Candara"/>
                <w:sz w:val="22"/>
                <w:szCs w:val="22"/>
              </w:rPr>
              <w:t xml:space="preserve">u nabízených služeb v těchto aspektech: </w:t>
            </w:r>
          </w:p>
          <w:p w14:paraId="0331470D" w14:textId="77777777" w:rsidR="00F56202" w:rsidRPr="00637A78" w:rsidRDefault="00E74518" w:rsidP="00637A78">
            <w:pPr>
              <w:pStyle w:val="Odstavecseseznamem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35" w:hanging="142"/>
              <w:rPr>
                <w:rFonts w:ascii="Candara" w:hAnsi="Candara"/>
                <w:sz w:val="22"/>
                <w:szCs w:val="22"/>
              </w:rPr>
            </w:pPr>
            <w:r w:rsidRPr="00637A78">
              <w:rPr>
                <w:rFonts w:ascii="Candara" w:hAnsi="Candara"/>
                <w:sz w:val="22"/>
                <w:szCs w:val="22"/>
              </w:rPr>
              <w:t xml:space="preserve">komfort </w:t>
            </w:r>
            <w:r w:rsidR="00F56202" w:rsidRPr="00637A78">
              <w:rPr>
                <w:rFonts w:ascii="Candara" w:hAnsi="Candara"/>
                <w:sz w:val="22"/>
                <w:szCs w:val="22"/>
              </w:rPr>
              <w:t xml:space="preserve">nabízené dopravy </w:t>
            </w:r>
          </w:p>
          <w:p w14:paraId="0331470E" w14:textId="77777777" w:rsidR="00F56202" w:rsidRPr="00637A78" w:rsidRDefault="00E74518" w:rsidP="00637A78">
            <w:pPr>
              <w:pStyle w:val="Odstavecseseznamem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35" w:hanging="142"/>
              <w:rPr>
                <w:rFonts w:ascii="Candara" w:hAnsi="Candara"/>
                <w:sz w:val="22"/>
                <w:szCs w:val="22"/>
              </w:rPr>
            </w:pPr>
            <w:r w:rsidRPr="00637A78">
              <w:rPr>
                <w:rFonts w:ascii="Candara" w:hAnsi="Candara"/>
                <w:sz w:val="22"/>
                <w:szCs w:val="22"/>
              </w:rPr>
              <w:t>zajištění přepravy účastníků vzdělávání ze sídla zadavatele</w:t>
            </w:r>
            <w:r w:rsidR="00637A78" w:rsidRPr="00637A78">
              <w:rPr>
                <w:rFonts w:ascii="Candara" w:hAnsi="Candara"/>
                <w:sz w:val="22"/>
                <w:szCs w:val="22"/>
              </w:rPr>
              <w:t xml:space="preserve"> </w:t>
            </w:r>
            <w:r w:rsidRPr="00637A78">
              <w:rPr>
                <w:rFonts w:ascii="Candara" w:hAnsi="Candara"/>
                <w:sz w:val="22"/>
                <w:szCs w:val="22"/>
              </w:rPr>
              <w:t>do místa realizace vzdělávacích kurzů nebo stáží</w:t>
            </w:r>
          </w:p>
          <w:p w14:paraId="0331470F" w14:textId="77777777" w:rsidR="00637A78" w:rsidRDefault="00E74518" w:rsidP="00637A78">
            <w:pPr>
              <w:pStyle w:val="Odstavecseseznamem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35" w:hanging="142"/>
              <w:rPr>
                <w:rFonts w:ascii="Candara" w:hAnsi="Candara"/>
                <w:sz w:val="22"/>
                <w:szCs w:val="22"/>
              </w:rPr>
            </w:pPr>
            <w:r w:rsidRPr="00637A78">
              <w:rPr>
                <w:rFonts w:ascii="Candara" w:hAnsi="Candara"/>
                <w:sz w:val="22"/>
                <w:szCs w:val="22"/>
              </w:rPr>
              <w:t>zajištění přepravy z místa realizace vzdělávání do místa, kde bude zajištěno ubytování</w:t>
            </w:r>
          </w:p>
          <w:p w14:paraId="03314710" w14:textId="77777777" w:rsidR="00637A78" w:rsidRDefault="00E74518" w:rsidP="00637A78">
            <w:pPr>
              <w:pStyle w:val="Odstavecseseznamem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35" w:hanging="142"/>
              <w:rPr>
                <w:rFonts w:ascii="Candara" w:hAnsi="Candara"/>
                <w:sz w:val="22"/>
                <w:szCs w:val="22"/>
              </w:rPr>
            </w:pPr>
            <w:r w:rsidRPr="00637A78">
              <w:rPr>
                <w:rFonts w:ascii="Candara" w:hAnsi="Candara"/>
                <w:sz w:val="22"/>
                <w:szCs w:val="22"/>
              </w:rPr>
              <w:t>de</w:t>
            </w:r>
            <w:r w:rsidR="00637A78">
              <w:rPr>
                <w:rFonts w:ascii="Candara" w:hAnsi="Candara"/>
                <w:sz w:val="22"/>
                <w:szCs w:val="22"/>
              </w:rPr>
              <w:t xml:space="preserve">klarovaná </w:t>
            </w:r>
            <w:r w:rsidRPr="00637A78">
              <w:rPr>
                <w:rFonts w:ascii="Candara" w:hAnsi="Candara"/>
                <w:sz w:val="22"/>
                <w:szCs w:val="22"/>
              </w:rPr>
              <w:t xml:space="preserve">úroveň ubytování </w:t>
            </w:r>
          </w:p>
          <w:p w14:paraId="03314711" w14:textId="31F55D9C" w:rsidR="00637A78" w:rsidRDefault="00637A78" w:rsidP="00637A78">
            <w:pPr>
              <w:pStyle w:val="Odstavecseseznamem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35" w:hanging="142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 xml:space="preserve">doplňkové </w:t>
            </w:r>
            <w:r w:rsidR="00E74518" w:rsidRPr="00637A78">
              <w:rPr>
                <w:rFonts w:ascii="Candara" w:hAnsi="Candara"/>
                <w:sz w:val="22"/>
                <w:szCs w:val="22"/>
              </w:rPr>
              <w:t>aktivit</w:t>
            </w:r>
            <w:r w:rsidR="00FB3FED">
              <w:rPr>
                <w:rFonts w:ascii="Candara" w:hAnsi="Candara"/>
                <w:sz w:val="22"/>
                <w:szCs w:val="22"/>
              </w:rPr>
              <w:t>y</w:t>
            </w:r>
            <w:r w:rsidR="00E74518" w:rsidRPr="00637A78">
              <w:rPr>
                <w:rFonts w:ascii="Candara" w:hAnsi="Candara"/>
                <w:sz w:val="22"/>
                <w:szCs w:val="22"/>
              </w:rPr>
              <w:t>, které nad rámec minimální délky kurzů nebo stáží definovaných v příručce přispějí ke zvýšení jazykových kompetencí jednotlivých účastníků kurzů nebo stáží</w:t>
            </w:r>
            <w:r w:rsidR="00E74518" w:rsidRPr="00637A78">
              <w:rPr>
                <w:rFonts w:ascii="Candara" w:hAnsi="Candara"/>
                <w:i/>
                <w:sz w:val="22"/>
                <w:szCs w:val="22"/>
              </w:rPr>
              <w:t xml:space="preserve"> (návštěva muzeí, exkurze nebo kulturní akce)</w:t>
            </w:r>
            <w:r w:rsidR="00E74518" w:rsidRPr="00637A78">
              <w:rPr>
                <w:rFonts w:ascii="Candara" w:hAnsi="Candara"/>
                <w:sz w:val="22"/>
                <w:szCs w:val="22"/>
              </w:rPr>
              <w:t xml:space="preserve"> </w:t>
            </w:r>
          </w:p>
          <w:p w14:paraId="03314712" w14:textId="77777777" w:rsidR="00637A78" w:rsidRDefault="00637A78" w:rsidP="00637A78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Candara" w:hAnsi="Candara"/>
                <w:sz w:val="22"/>
                <w:szCs w:val="22"/>
              </w:rPr>
            </w:pPr>
          </w:p>
          <w:p w14:paraId="03314713" w14:textId="77777777" w:rsidR="00637A78" w:rsidRPr="00637A78" w:rsidRDefault="00E74518" w:rsidP="00446D46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Candara" w:hAnsi="Candara"/>
                <w:sz w:val="22"/>
                <w:szCs w:val="22"/>
              </w:rPr>
            </w:pPr>
            <w:r w:rsidRPr="00637A78">
              <w:rPr>
                <w:rFonts w:ascii="Candara" w:hAnsi="Candara"/>
                <w:sz w:val="22"/>
                <w:szCs w:val="22"/>
              </w:rPr>
              <w:lastRenderedPageBreak/>
              <w:t xml:space="preserve">Nejlépe bude hodnocena nabídka, jejíž součástí bude podrobný popis </w:t>
            </w:r>
            <w:r w:rsidR="00637A78">
              <w:rPr>
                <w:rFonts w:ascii="Candara" w:hAnsi="Candara"/>
                <w:sz w:val="22"/>
                <w:szCs w:val="22"/>
              </w:rPr>
              <w:t xml:space="preserve">takových nabízených </w:t>
            </w:r>
            <w:r w:rsidRPr="00637A78">
              <w:rPr>
                <w:rFonts w:ascii="Candara" w:hAnsi="Candara"/>
                <w:sz w:val="22"/>
                <w:szCs w:val="22"/>
              </w:rPr>
              <w:t>doplňkových služeb, které budou účastník</w:t>
            </w:r>
            <w:r w:rsidR="00637A78">
              <w:rPr>
                <w:rFonts w:ascii="Candara" w:hAnsi="Candara"/>
                <w:sz w:val="22"/>
                <w:szCs w:val="22"/>
              </w:rPr>
              <w:t>ům</w:t>
            </w:r>
            <w:r w:rsidRPr="00637A78">
              <w:rPr>
                <w:rFonts w:ascii="Candara" w:hAnsi="Candara"/>
                <w:sz w:val="22"/>
                <w:szCs w:val="22"/>
              </w:rPr>
              <w:t xml:space="preserve"> </w:t>
            </w:r>
            <w:r w:rsidR="00637A78">
              <w:rPr>
                <w:rFonts w:ascii="Candara" w:hAnsi="Candara"/>
                <w:sz w:val="22"/>
                <w:szCs w:val="22"/>
              </w:rPr>
              <w:t xml:space="preserve">v průběhu realizace </w:t>
            </w:r>
            <w:r w:rsidRPr="00637A78">
              <w:rPr>
                <w:rFonts w:ascii="Candara" w:hAnsi="Candara"/>
                <w:sz w:val="22"/>
                <w:szCs w:val="22"/>
              </w:rPr>
              <w:t xml:space="preserve">kurzů nebo stáží </w:t>
            </w:r>
            <w:r w:rsidR="00637A78">
              <w:rPr>
                <w:rFonts w:ascii="Candara" w:hAnsi="Candara"/>
                <w:sz w:val="22"/>
                <w:szCs w:val="22"/>
              </w:rPr>
              <w:t>poskytovat nejvyšší přidanou hodnotu ze všech předložených nabídek</w:t>
            </w:r>
            <w:r w:rsidRPr="00637A78">
              <w:rPr>
                <w:rFonts w:ascii="Candara" w:hAnsi="Candara"/>
                <w:sz w:val="22"/>
                <w:szCs w:val="22"/>
              </w:rPr>
              <w:t xml:space="preserve">. Nabídka uchazeče, která v tomto dílčím kritériu nejlépe </w:t>
            </w:r>
            <w:r w:rsidR="00446D46">
              <w:rPr>
                <w:rFonts w:ascii="Candara" w:hAnsi="Candara"/>
                <w:sz w:val="22"/>
                <w:szCs w:val="22"/>
              </w:rPr>
              <w:t>s</w:t>
            </w:r>
            <w:r w:rsidRPr="00637A78">
              <w:rPr>
                <w:rFonts w:ascii="Candara" w:hAnsi="Candara"/>
                <w:sz w:val="22"/>
                <w:szCs w:val="22"/>
              </w:rPr>
              <w:t>plní potřeby zadavatele definované v předmětu veřejné zakázky</w:t>
            </w:r>
            <w:r w:rsidR="00446D46">
              <w:rPr>
                <w:rFonts w:ascii="Candara" w:hAnsi="Candara"/>
                <w:sz w:val="22"/>
                <w:szCs w:val="22"/>
              </w:rPr>
              <w:t xml:space="preserve"> i v kontextu znění </w:t>
            </w:r>
            <w:r w:rsidRPr="00637A78">
              <w:rPr>
                <w:rFonts w:ascii="Candara" w:hAnsi="Candara"/>
                <w:sz w:val="22"/>
                <w:szCs w:val="22"/>
              </w:rPr>
              <w:t xml:space="preserve">Příručky pro žadatele a příjemce výzvy č. 56 pro jednotlivé šablony, bude přiděleno 10 bodů. </w:t>
            </w:r>
            <w:r w:rsidR="00637A78" w:rsidRPr="00E74518">
              <w:rPr>
                <w:rFonts w:ascii="Candara" w:hAnsi="Candara"/>
                <w:sz w:val="22"/>
                <w:szCs w:val="22"/>
              </w:rPr>
              <w:t xml:space="preserve">Ostatním nabídkám bude přidělen </w:t>
            </w:r>
            <w:r w:rsidR="00637A78">
              <w:rPr>
                <w:rFonts w:ascii="Candara" w:hAnsi="Candara"/>
                <w:sz w:val="22"/>
                <w:szCs w:val="22"/>
              </w:rPr>
              <w:t xml:space="preserve">takový </w:t>
            </w:r>
            <w:r w:rsidR="00637A78" w:rsidRPr="00E74518">
              <w:rPr>
                <w:rFonts w:ascii="Candara" w:hAnsi="Candara"/>
                <w:sz w:val="22"/>
                <w:szCs w:val="22"/>
              </w:rPr>
              <w:t xml:space="preserve">počet bodů </w:t>
            </w:r>
            <w:r w:rsidR="00637A78">
              <w:rPr>
                <w:rFonts w:ascii="Candara" w:hAnsi="Candara"/>
                <w:sz w:val="22"/>
                <w:szCs w:val="22"/>
              </w:rPr>
              <w:t xml:space="preserve">(v intervalu 0 až 10), který kvantifikuje míru </w:t>
            </w:r>
            <w:r w:rsidR="00637A78" w:rsidRPr="00E74518">
              <w:rPr>
                <w:rFonts w:ascii="Candara" w:hAnsi="Candara"/>
                <w:sz w:val="22"/>
                <w:szCs w:val="22"/>
              </w:rPr>
              <w:t xml:space="preserve">naplnění uvedených </w:t>
            </w:r>
            <w:r w:rsidR="00637A78">
              <w:rPr>
                <w:rFonts w:ascii="Candara" w:hAnsi="Candara"/>
                <w:sz w:val="22"/>
                <w:szCs w:val="22"/>
              </w:rPr>
              <w:t xml:space="preserve">aspektů </w:t>
            </w:r>
            <w:r w:rsidR="00637A78" w:rsidRPr="00E74518">
              <w:rPr>
                <w:rFonts w:ascii="Candara" w:hAnsi="Candara"/>
                <w:sz w:val="22"/>
                <w:szCs w:val="22"/>
              </w:rPr>
              <w:t>ve vztahu k nejlépe hodnocené nabídce. Připouští se, aby více nabídek obdrželo stejný počet bodů. Přidělený počet bodů bude řádně odůvodněn.</w:t>
            </w:r>
          </w:p>
          <w:p w14:paraId="03314714" w14:textId="77777777" w:rsidR="00E74518" w:rsidRPr="00E74518" w:rsidRDefault="00E74518" w:rsidP="00637A78">
            <w:pPr>
              <w:autoSpaceDE w:val="0"/>
              <w:autoSpaceDN w:val="0"/>
              <w:adjustRightInd w:val="0"/>
              <w:ind w:left="52"/>
              <w:rPr>
                <w:rFonts w:ascii="Candara" w:hAnsi="Candara" w:cs="Cambria"/>
                <w:sz w:val="22"/>
                <w:szCs w:val="22"/>
              </w:rPr>
            </w:pPr>
          </w:p>
          <w:p w14:paraId="03314715" w14:textId="77777777" w:rsidR="00446D46" w:rsidRDefault="00446D46" w:rsidP="00E74518">
            <w:pPr>
              <w:jc w:val="both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 xml:space="preserve">Kritérium </w:t>
            </w:r>
            <w:r w:rsidR="00E74518" w:rsidRPr="00E74518">
              <w:rPr>
                <w:rFonts w:ascii="Candara" w:hAnsi="Candara"/>
                <w:sz w:val="22"/>
                <w:szCs w:val="22"/>
              </w:rPr>
              <w:t>„</w:t>
            </w:r>
            <w:r w:rsidR="00E74518" w:rsidRPr="00E74518">
              <w:rPr>
                <w:rFonts w:ascii="Candara" w:hAnsi="Candara"/>
                <w:b/>
                <w:sz w:val="22"/>
                <w:szCs w:val="22"/>
              </w:rPr>
              <w:t>Odbornost uchazeče a řízení kvality</w:t>
            </w:r>
            <w:r w:rsidR="00E74518" w:rsidRPr="00E74518">
              <w:rPr>
                <w:rFonts w:ascii="Candara" w:hAnsi="Candara"/>
                <w:sz w:val="22"/>
                <w:szCs w:val="22"/>
              </w:rPr>
              <w:t xml:space="preserve">“ </w:t>
            </w:r>
            <w:r>
              <w:rPr>
                <w:rFonts w:ascii="Candara" w:hAnsi="Candara"/>
                <w:sz w:val="22"/>
                <w:szCs w:val="22"/>
              </w:rPr>
              <w:t xml:space="preserve">zohledňuje v hodnocení tyto údaje: </w:t>
            </w:r>
          </w:p>
          <w:p w14:paraId="03314716" w14:textId="77777777" w:rsidR="00446D46" w:rsidRPr="00446D46" w:rsidRDefault="00E74518" w:rsidP="00E74518">
            <w:pPr>
              <w:pStyle w:val="Odstavecseseznamem"/>
              <w:numPr>
                <w:ilvl w:val="0"/>
                <w:numId w:val="17"/>
              </w:numPr>
              <w:ind w:left="193" w:hanging="193"/>
              <w:jc w:val="both"/>
              <w:rPr>
                <w:rFonts w:ascii="Candara" w:hAnsi="Candara"/>
                <w:b/>
                <w:sz w:val="22"/>
                <w:szCs w:val="22"/>
              </w:rPr>
            </w:pPr>
            <w:r w:rsidRPr="00446D46">
              <w:rPr>
                <w:rFonts w:ascii="Candara" w:hAnsi="Candara"/>
                <w:sz w:val="22"/>
                <w:szCs w:val="22"/>
              </w:rPr>
              <w:t>doložené členství v asociacích, jejichž předmětem činnosti je vzdělávání v zahraničí</w:t>
            </w:r>
          </w:p>
          <w:p w14:paraId="03314717" w14:textId="77777777" w:rsidR="00446D46" w:rsidRPr="00446D46" w:rsidRDefault="00E74518" w:rsidP="00E74518">
            <w:pPr>
              <w:pStyle w:val="Odstavecseseznamem"/>
              <w:numPr>
                <w:ilvl w:val="0"/>
                <w:numId w:val="17"/>
              </w:numPr>
              <w:ind w:left="193" w:hanging="193"/>
              <w:jc w:val="both"/>
              <w:rPr>
                <w:rFonts w:ascii="Candara" w:hAnsi="Candara"/>
                <w:b/>
                <w:sz w:val="22"/>
                <w:szCs w:val="22"/>
              </w:rPr>
            </w:pPr>
            <w:r w:rsidRPr="00446D46">
              <w:rPr>
                <w:rFonts w:ascii="Candara" w:hAnsi="Candara"/>
                <w:sz w:val="22"/>
                <w:szCs w:val="22"/>
              </w:rPr>
              <w:t>doložení účasti zástupců uchazeče na odborných konferencích a veletrzích zaměřených na vzdělávání v zahraničí</w:t>
            </w:r>
          </w:p>
          <w:p w14:paraId="03314718" w14:textId="77777777" w:rsidR="00446D46" w:rsidRPr="00446D46" w:rsidRDefault="00446D46" w:rsidP="00E74518">
            <w:pPr>
              <w:pStyle w:val="Odstavecseseznamem"/>
              <w:numPr>
                <w:ilvl w:val="0"/>
                <w:numId w:val="17"/>
              </w:numPr>
              <w:ind w:left="193" w:hanging="193"/>
              <w:jc w:val="both"/>
              <w:rPr>
                <w:rFonts w:ascii="Candara" w:hAnsi="Candara"/>
                <w:b/>
                <w:sz w:val="22"/>
                <w:szCs w:val="22"/>
              </w:rPr>
            </w:pPr>
            <w:r w:rsidRPr="00446D46">
              <w:rPr>
                <w:rFonts w:ascii="Candara" w:hAnsi="Candara"/>
                <w:sz w:val="22"/>
                <w:szCs w:val="22"/>
              </w:rPr>
              <w:t xml:space="preserve">seznam </w:t>
            </w:r>
            <w:r w:rsidR="00E74518" w:rsidRPr="00446D46">
              <w:rPr>
                <w:rFonts w:ascii="Candara" w:hAnsi="Candara"/>
                <w:sz w:val="22"/>
                <w:szCs w:val="22"/>
              </w:rPr>
              <w:t xml:space="preserve">partnerských škol, u kterých uchazeč bude jednotlivé kurzy nebo stáže </w:t>
            </w:r>
            <w:r w:rsidRPr="00446D46">
              <w:rPr>
                <w:rFonts w:ascii="Candara" w:hAnsi="Candara"/>
                <w:sz w:val="22"/>
                <w:szCs w:val="22"/>
              </w:rPr>
              <w:t xml:space="preserve">v rámci předložené nabídky </w:t>
            </w:r>
            <w:r w:rsidR="00E74518" w:rsidRPr="00446D46">
              <w:rPr>
                <w:rFonts w:ascii="Candara" w:hAnsi="Candara"/>
                <w:sz w:val="22"/>
                <w:szCs w:val="22"/>
              </w:rPr>
              <w:t>zajišťovat</w:t>
            </w:r>
            <w:r w:rsidRPr="00446D46">
              <w:rPr>
                <w:rFonts w:ascii="Candara" w:hAnsi="Candara"/>
                <w:sz w:val="22"/>
                <w:szCs w:val="22"/>
              </w:rPr>
              <w:t xml:space="preserve"> </w:t>
            </w:r>
            <w:r w:rsidRPr="00446D46">
              <w:rPr>
                <w:rFonts w:ascii="Candara" w:hAnsi="Candara"/>
                <w:i/>
                <w:sz w:val="22"/>
                <w:szCs w:val="22"/>
              </w:rPr>
              <w:t>(zde b</w:t>
            </w:r>
            <w:r w:rsidR="00E74518" w:rsidRPr="00446D46">
              <w:rPr>
                <w:rFonts w:ascii="Candara" w:hAnsi="Candara"/>
                <w:i/>
                <w:sz w:val="22"/>
                <w:szCs w:val="22"/>
              </w:rPr>
              <w:t>ude hodnoceno, zda je u škol, ve kterých uchazeč zajišťuje kurzy nebo stáže</w:t>
            </w:r>
            <w:r>
              <w:rPr>
                <w:rFonts w:ascii="Candara" w:hAnsi="Candara"/>
                <w:i/>
                <w:sz w:val="22"/>
                <w:szCs w:val="22"/>
              </w:rPr>
              <w:t>,</w:t>
            </w:r>
            <w:r w:rsidR="00E74518" w:rsidRPr="00446D46">
              <w:rPr>
                <w:rFonts w:ascii="Candara" w:hAnsi="Candara"/>
                <w:i/>
                <w:sz w:val="22"/>
                <w:szCs w:val="22"/>
              </w:rPr>
              <w:t xml:space="preserve"> garantována vysoká kvalita vzdělávání a zda je požadováno, aby tyto školy deklarovaly vysoké standar</w:t>
            </w:r>
            <w:r>
              <w:rPr>
                <w:rFonts w:ascii="Candara" w:hAnsi="Candara"/>
                <w:i/>
                <w:sz w:val="22"/>
                <w:szCs w:val="22"/>
              </w:rPr>
              <w:t>d</w:t>
            </w:r>
            <w:r w:rsidR="00E74518" w:rsidRPr="00446D46">
              <w:rPr>
                <w:rFonts w:ascii="Candara" w:hAnsi="Candara"/>
                <w:i/>
                <w:sz w:val="22"/>
                <w:szCs w:val="22"/>
              </w:rPr>
              <w:t>y vzdělávání</w:t>
            </w:r>
            <w:r>
              <w:rPr>
                <w:rFonts w:ascii="Candara" w:hAnsi="Candara"/>
                <w:i/>
                <w:sz w:val="22"/>
                <w:szCs w:val="22"/>
              </w:rPr>
              <w:t>)</w:t>
            </w:r>
          </w:p>
          <w:p w14:paraId="03314719" w14:textId="77777777" w:rsidR="00094738" w:rsidRPr="00094738" w:rsidRDefault="00094738" w:rsidP="00E74518">
            <w:pPr>
              <w:pStyle w:val="Odstavecseseznamem"/>
              <w:numPr>
                <w:ilvl w:val="0"/>
                <w:numId w:val="17"/>
              </w:numPr>
              <w:ind w:left="193" w:hanging="193"/>
              <w:jc w:val="both"/>
              <w:rPr>
                <w:rFonts w:ascii="Candara" w:hAnsi="Candara"/>
                <w:b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 xml:space="preserve">eventuální vlastnictví certifikátů osvědčujících úroveň </w:t>
            </w:r>
            <w:r w:rsidR="00E74518" w:rsidRPr="00446D46">
              <w:rPr>
                <w:rFonts w:ascii="Candara" w:hAnsi="Candara"/>
                <w:sz w:val="22"/>
                <w:szCs w:val="22"/>
              </w:rPr>
              <w:t>systém</w:t>
            </w:r>
            <w:r>
              <w:rPr>
                <w:rFonts w:ascii="Candara" w:hAnsi="Candara"/>
                <w:sz w:val="22"/>
                <w:szCs w:val="22"/>
              </w:rPr>
              <w:t>u</w:t>
            </w:r>
            <w:r w:rsidR="00E74518" w:rsidRPr="00446D46">
              <w:rPr>
                <w:rFonts w:ascii="Candara" w:hAnsi="Candara"/>
                <w:sz w:val="22"/>
                <w:szCs w:val="22"/>
              </w:rPr>
              <w:t xml:space="preserve"> řízení kvality služeb uchazeče</w:t>
            </w:r>
            <w:r>
              <w:rPr>
                <w:rFonts w:ascii="Candara" w:hAnsi="Candara"/>
                <w:sz w:val="22"/>
                <w:szCs w:val="22"/>
              </w:rPr>
              <w:t xml:space="preserve"> </w:t>
            </w:r>
            <w:r w:rsidR="00E74518" w:rsidRPr="00094738">
              <w:rPr>
                <w:rFonts w:ascii="Candara" w:hAnsi="Candara"/>
                <w:i/>
                <w:sz w:val="22"/>
                <w:szCs w:val="22"/>
              </w:rPr>
              <w:t>(např. doložen</w:t>
            </w:r>
            <w:r>
              <w:rPr>
                <w:rFonts w:ascii="Candara" w:hAnsi="Candara"/>
                <w:i/>
                <w:sz w:val="22"/>
                <w:szCs w:val="22"/>
              </w:rPr>
              <w:t xml:space="preserve">á </w:t>
            </w:r>
            <w:r w:rsidR="00E74518" w:rsidRPr="00094738">
              <w:rPr>
                <w:rFonts w:ascii="Candara" w:hAnsi="Candara"/>
                <w:i/>
                <w:sz w:val="22"/>
                <w:szCs w:val="22"/>
              </w:rPr>
              <w:t>certifikace ISO)</w:t>
            </w:r>
            <w:r w:rsidR="00E74518" w:rsidRPr="00446D46">
              <w:rPr>
                <w:rFonts w:ascii="Candara" w:hAnsi="Candara"/>
                <w:sz w:val="22"/>
                <w:szCs w:val="22"/>
              </w:rPr>
              <w:t xml:space="preserve"> </w:t>
            </w:r>
          </w:p>
          <w:p w14:paraId="0331471A" w14:textId="77777777" w:rsidR="00094738" w:rsidRPr="00094738" w:rsidRDefault="00094738" w:rsidP="00094738">
            <w:pPr>
              <w:pStyle w:val="Odstavecseseznamem"/>
              <w:ind w:left="0"/>
              <w:jc w:val="both"/>
              <w:rPr>
                <w:rFonts w:ascii="Candara" w:hAnsi="Candara"/>
                <w:b/>
                <w:sz w:val="22"/>
                <w:szCs w:val="22"/>
              </w:rPr>
            </w:pPr>
          </w:p>
          <w:p w14:paraId="0331471B" w14:textId="77777777" w:rsidR="00094738" w:rsidRDefault="00E74518" w:rsidP="00094738">
            <w:pPr>
              <w:pStyle w:val="Odstavecseseznamem"/>
              <w:ind w:left="0"/>
              <w:jc w:val="both"/>
              <w:rPr>
                <w:rFonts w:ascii="Candara" w:hAnsi="Candara"/>
                <w:sz w:val="22"/>
                <w:szCs w:val="22"/>
              </w:rPr>
            </w:pPr>
            <w:r w:rsidRPr="00446D46">
              <w:rPr>
                <w:rFonts w:ascii="Candara" w:hAnsi="Candara"/>
                <w:sz w:val="22"/>
                <w:szCs w:val="22"/>
              </w:rPr>
              <w:t>Nejlépe bude hodnocena nabídka, jejíž součást</w:t>
            </w:r>
            <w:r w:rsidR="00094738">
              <w:rPr>
                <w:rFonts w:ascii="Candara" w:hAnsi="Candara"/>
                <w:sz w:val="22"/>
                <w:szCs w:val="22"/>
              </w:rPr>
              <w:t>i</w:t>
            </w:r>
            <w:r w:rsidRPr="00446D46">
              <w:rPr>
                <w:rFonts w:ascii="Candara" w:hAnsi="Candara"/>
                <w:sz w:val="22"/>
                <w:szCs w:val="22"/>
              </w:rPr>
              <w:t xml:space="preserve"> bud</w:t>
            </w:r>
            <w:r w:rsidR="00094738">
              <w:rPr>
                <w:rFonts w:ascii="Candara" w:hAnsi="Candara"/>
                <w:sz w:val="22"/>
                <w:szCs w:val="22"/>
              </w:rPr>
              <w:t>ou</w:t>
            </w:r>
            <w:r w:rsidRPr="00446D46">
              <w:rPr>
                <w:rFonts w:ascii="Candara" w:hAnsi="Candara"/>
                <w:sz w:val="22"/>
                <w:szCs w:val="22"/>
              </w:rPr>
              <w:t xml:space="preserve"> </w:t>
            </w:r>
            <w:r w:rsidR="00094738">
              <w:rPr>
                <w:rFonts w:ascii="Candara" w:hAnsi="Candara"/>
                <w:sz w:val="22"/>
                <w:szCs w:val="22"/>
              </w:rPr>
              <w:t xml:space="preserve">nejvíce naplňovat výše uvedené eventuality. </w:t>
            </w:r>
          </w:p>
          <w:p w14:paraId="0331471C" w14:textId="77777777" w:rsidR="00094738" w:rsidRDefault="00094738" w:rsidP="00094738">
            <w:pPr>
              <w:pStyle w:val="Odstavecseseznamem"/>
              <w:ind w:left="0"/>
              <w:jc w:val="both"/>
              <w:rPr>
                <w:rFonts w:ascii="Candara" w:hAnsi="Candara"/>
                <w:sz w:val="22"/>
                <w:szCs w:val="22"/>
              </w:rPr>
            </w:pPr>
          </w:p>
          <w:p w14:paraId="0331471D" w14:textId="77777777" w:rsidR="00094738" w:rsidRPr="00637A78" w:rsidRDefault="00094738" w:rsidP="00094738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Candara" w:hAnsi="Candara"/>
                <w:sz w:val="22"/>
                <w:szCs w:val="22"/>
              </w:rPr>
            </w:pPr>
            <w:r w:rsidRPr="00637A78">
              <w:rPr>
                <w:rFonts w:ascii="Candara" w:hAnsi="Candara"/>
                <w:sz w:val="22"/>
                <w:szCs w:val="22"/>
              </w:rPr>
              <w:t xml:space="preserve">Nabídka uchazeče, která v tomto dílčím kritériu nejlépe </w:t>
            </w:r>
            <w:r>
              <w:rPr>
                <w:rFonts w:ascii="Candara" w:hAnsi="Candara"/>
                <w:sz w:val="22"/>
                <w:szCs w:val="22"/>
              </w:rPr>
              <w:t>s</w:t>
            </w:r>
            <w:r w:rsidRPr="00637A78">
              <w:rPr>
                <w:rFonts w:ascii="Candara" w:hAnsi="Candara"/>
                <w:sz w:val="22"/>
                <w:szCs w:val="22"/>
              </w:rPr>
              <w:t>plní potřeby zadavatele definované v předmětu veřejné zakázky</w:t>
            </w:r>
            <w:r>
              <w:rPr>
                <w:rFonts w:ascii="Candara" w:hAnsi="Candara"/>
                <w:sz w:val="22"/>
                <w:szCs w:val="22"/>
              </w:rPr>
              <w:t xml:space="preserve"> i v kontextu znění </w:t>
            </w:r>
            <w:r w:rsidRPr="00637A78">
              <w:rPr>
                <w:rFonts w:ascii="Candara" w:hAnsi="Candara"/>
                <w:sz w:val="22"/>
                <w:szCs w:val="22"/>
              </w:rPr>
              <w:t xml:space="preserve">Příručky pro žadatele a příjemce výzvy č. 56 pro jednotlivé šablony, bude přiděleno 10 bodů. </w:t>
            </w:r>
            <w:r w:rsidRPr="00E74518">
              <w:rPr>
                <w:rFonts w:ascii="Candara" w:hAnsi="Candara"/>
                <w:sz w:val="22"/>
                <w:szCs w:val="22"/>
              </w:rPr>
              <w:t xml:space="preserve">Ostatním nabídkám bude přidělen </w:t>
            </w:r>
            <w:r>
              <w:rPr>
                <w:rFonts w:ascii="Candara" w:hAnsi="Candara"/>
                <w:sz w:val="22"/>
                <w:szCs w:val="22"/>
              </w:rPr>
              <w:t xml:space="preserve">takový </w:t>
            </w:r>
            <w:r w:rsidRPr="00E74518">
              <w:rPr>
                <w:rFonts w:ascii="Candara" w:hAnsi="Candara"/>
                <w:sz w:val="22"/>
                <w:szCs w:val="22"/>
              </w:rPr>
              <w:t xml:space="preserve">počet bodů </w:t>
            </w:r>
            <w:r>
              <w:rPr>
                <w:rFonts w:ascii="Candara" w:hAnsi="Candara"/>
                <w:sz w:val="22"/>
                <w:szCs w:val="22"/>
              </w:rPr>
              <w:t xml:space="preserve">(v intervalu 0 až 10), který kvantifikuje míru </w:t>
            </w:r>
            <w:r w:rsidRPr="00E74518">
              <w:rPr>
                <w:rFonts w:ascii="Candara" w:hAnsi="Candara"/>
                <w:sz w:val="22"/>
                <w:szCs w:val="22"/>
              </w:rPr>
              <w:t xml:space="preserve">naplnění uvedených </w:t>
            </w:r>
            <w:r>
              <w:rPr>
                <w:rFonts w:ascii="Candara" w:hAnsi="Candara"/>
                <w:sz w:val="22"/>
                <w:szCs w:val="22"/>
              </w:rPr>
              <w:t xml:space="preserve">aspektů </w:t>
            </w:r>
            <w:r w:rsidRPr="00E74518">
              <w:rPr>
                <w:rFonts w:ascii="Candara" w:hAnsi="Candara"/>
                <w:sz w:val="22"/>
                <w:szCs w:val="22"/>
              </w:rPr>
              <w:t>ve vztahu k nejlépe hodnocené nabídce. Připouští se, aby více nabídek obdrželo stejný počet bodů. Přidělený počet bodů bude řádně odůvodněn.</w:t>
            </w:r>
          </w:p>
          <w:p w14:paraId="0331471E" w14:textId="77777777" w:rsidR="00094738" w:rsidRDefault="00094738" w:rsidP="00094738">
            <w:pPr>
              <w:pStyle w:val="Odstavecseseznamem"/>
              <w:ind w:left="0"/>
              <w:jc w:val="both"/>
              <w:rPr>
                <w:rFonts w:ascii="Candara" w:hAnsi="Candara"/>
                <w:sz w:val="22"/>
                <w:szCs w:val="22"/>
              </w:rPr>
            </w:pPr>
          </w:p>
          <w:p w14:paraId="0331471F" w14:textId="77777777" w:rsidR="0081173D" w:rsidRDefault="00E74518" w:rsidP="00E74518">
            <w:pPr>
              <w:autoSpaceDE w:val="0"/>
              <w:autoSpaceDN w:val="0"/>
              <w:adjustRightInd w:val="0"/>
              <w:rPr>
                <w:rFonts w:ascii="Candara" w:hAnsi="Candara"/>
                <w:sz w:val="22"/>
                <w:szCs w:val="22"/>
              </w:rPr>
            </w:pPr>
            <w:r w:rsidRPr="00E74518">
              <w:rPr>
                <w:rFonts w:ascii="Candara" w:hAnsi="Candara"/>
                <w:sz w:val="22"/>
                <w:szCs w:val="22"/>
              </w:rPr>
              <w:t>V rámci hodnotícího kritéria „</w:t>
            </w:r>
            <w:r w:rsidRPr="00E74518">
              <w:rPr>
                <w:rFonts w:ascii="Candara" w:hAnsi="Candara"/>
                <w:b/>
                <w:sz w:val="22"/>
                <w:szCs w:val="22"/>
              </w:rPr>
              <w:t>Certifikáty a doložení aktivit</w:t>
            </w:r>
            <w:r w:rsidRPr="00E74518">
              <w:rPr>
                <w:rFonts w:ascii="Candara" w:hAnsi="Candara"/>
                <w:sz w:val="22"/>
                <w:szCs w:val="22"/>
              </w:rPr>
              <w:t xml:space="preserve">“ bude hodnocena kvalita </w:t>
            </w:r>
            <w:r w:rsidR="00094738">
              <w:rPr>
                <w:rFonts w:ascii="Candara" w:hAnsi="Candara"/>
                <w:sz w:val="22"/>
                <w:szCs w:val="22"/>
              </w:rPr>
              <w:t xml:space="preserve">nabízených </w:t>
            </w:r>
            <w:r w:rsidRPr="00E74518">
              <w:rPr>
                <w:rFonts w:ascii="Candara" w:hAnsi="Candara"/>
                <w:sz w:val="22"/>
                <w:szCs w:val="22"/>
              </w:rPr>
              <w:t>služeb uchazeče</w:t>
            </w:r>
            <w:r w:rsidR="00094738">
              <w:rPr>
                <w:rFonts w:ascii="Candara" w:hAnsi="Candara"/>
                <w:sz w:val="22"/>
                <w:szCs w:val="22"/>
              </w:rPr>
              <w:t xml:space="preserve"> s ohledem </w:t>
            </w:r>
            <w:r w:rsidR="0081173D">
              <w:rPr>
                <w:rFonts w:ascii="Candara" w:hAnsi="Candara"/>
                <w:sz w:val="22"/>
                <w:szCs w:val="22"/>
              </w:rPr>
              <w:t xml:space="preserve">na </w:t>
            </w:r>
            <w:r w:rsidRPr="00E74518">
              <w:rPr>
                <w:rFonts w:ascii="Candara" w:hAnsi="Candara"/>
                <w:sz w:val="22"/>
                <w:szCs w:val="22"/>
              </w:rPr>
              <w:t>zajištění certifikátů a osvědčení o absol</w:t>
            </w:r>
            <w:r w:rsidR="0081173D">
              <w:rPr>
                <w:rFonts w:ascii="Candara" w:hAnsi="Candara"/>
                <w:sz w:val="22"/>
                <w:szCs w:val="22"/>
              </w:rPr>
              <w:t xml:space="preserve">utoriu </w:t>
            </w:r>
            <w:r w:rsidRPr="00E74518">
              <w:rPr>
                <w:rFonts w:ascii="Candara" w:hAnsi="Candara"/>
                <w:sz w:val="22"/>
                <w:szCs w:val="22"/>
              </w:rPr>
              <w:t xml:space="preserve">kurzů nebo stáží, a to dle požadavků na </w:t>
            </w:r>
            <w:r w:rsidR="0081173D">
              <w:rPr>
                <w:rFonts w:ascii="Candara" w:hAnsi="Candara"/>
                <w:sz w:val="22"/>
                <w:szCs w:val="22"/>
              </w:rPr>
              <w:t xml:space="preserve">udělování </w:t>
            </w:r>
            <w:r w:rsidRPr="00E74518">
              <w:rPr>
                <w:rFonts w:ascii="Candara" w:hAnsi="Candara"/>
                <w:sz w:val="22"/>
                <w:szCs w:val="22"/>
              </w:rPr>
              <w:t>certifikát</w:t>
            </w:r>
            <w:r w:rsidR="0081173D">
              <w:rPr>
                <w:rFonts w:ascii="Candara" w:hAnsi="Candara"/>
                <w:sz w:val="22"/>
                <w:szCs w:val="22"/>
              </w:rPr>
              <w:t>ů</w:t>
            </w:r>
            <w:r w:rsidRPr="00E74518">
              <w:rPr>
                <w:rFonts w:ascii="Candara" w:hAnsi="Candara"/>
                <w:sz w:val="22"/>
                <w:szCs w:val="22"/>
              </w:rPr>
              <w:t xml:space="preserve"> </w:t>
            </w:r>
            <w:r w:rsidRPr="00E74518">
              <w:rPr>
                <w:rFonts w:ascii="Candara" w:hAnsi="Candara"/>
                <w:sz w:val="22"/>
                <w:szCs w:val="22"/>
              </w:rPr>
              <w:lastRenderedPageBreak/>
              <w:t xml:space="preserve">a osvědčení definovaných v Příručce pro žadatele a příjemce výzvy č. 56. </w:t>
            </w:r>
          </w:p>
          <w:p w14:paraId="03314720" w14:textId="77777777" w:rsidR="0081173D" w:rsidRDefault="00E74518" w:rsidP="00E74518">
            <w:pPr>
              <w:autoSpaceDE w:val="0"/>
              <w:autoSpaceDN w:val="0"/>
              <w:adjustRightInd w:val="0"/>
              <w:rPr>
                <w:rFonts w:ascii="Candara" w:hAnsi="Candara"/>
                <w:sz w:val="22"/>
                <w:szCs w:val="22"/>
              </w:rPr>
            </w:pPr>
            <w:r w:rsidRPr="00E74518">
              <w:rPr>
                <w:rFonts w:ascii="Candara" w:hAnsi="Candara"/>
                <w:sz w:val="22"/>
                <w:szCs w:val="22"/>
              </w:rPr>
              <w:t xml:space="preserve">Bude hodnocena </w:t>
            </w:r>
            <w:r w:rsidR="0081173D">
              <w:rPr>
                <w:rFonts w:ascii="Candara" w:hAnsi="Candara"/>
                <w:sz w:val="22"/>
                <w:szCs w:val="22"/>
              </w:rPr>
              <w:t xml:space="preserve">nabízená součinnost </w:t>
            </w:r>
            <w:r w:rsidRPr="00E74518">
              <w:rPr>
                <w:rFonts w:ascii="Candara" w:hAnsi="Candara"/>
                <w:sz w:val="22"/>
                <w:szCs w:val="22"/>
              </w:rPr>
              <w:t xml:space="preserve">uchazeče při zajištění v příručce popsaných zpráv (přílohy Příručky pro žadatele a příjemce výzvy č. 56 s čísly 2-4), které jsou poskytovatelem dotace požadované pro doložení </w:t>
            </w:r>
            <w:r w:rsidR="0081173D">
              <w:rPr>
                <w:rFonts w:ascii="Candara" w:hAnsi="Candara"/>
                <w:sz w:val="22"/>
                <w:szCs w:val="22"/>
              </w:rPr>
              <w:t xml:space="preserve">aktivit </w:t>
            </w:r>
            <w:r w:rsidRPr="00E74518">
              <w:rPr>
                <w:rFonts w:ascii="Candara" w:hAnsi="Candara"/>
                <w:sz w:val="22"/>
                <w:szCs w:val="22"/>
              </w:rPr>
              <w:t>realizovaných</w:t>
            </w:r>
            <w:r w:rsidR="0081173D">
              <w:rPr>
                <w:rFonts w:ascii="Candara" w:hAnsi="Candara"/>
                <w:sz w:val="22"/>
                <w:szCs w:val="22"/>
              </w:rPr>
              <w:t xml:space="preserve"> v rámci schváleného projektu. </w:t>
            </w:r>
          </w:p>
          <w:p w14:paraId="03314721" w14:textId="77777777" w:rsidR="00EC0E25" w:rsidRPr="00EC0E25" w:rsidRDefault="00E74518" w:rsidP="0081173D">
            <w:pPr>
              <w:pStyle w:val="Odstavecseseznamem"/>
              <w:autoSpaceDE w:val="0"/>
              <w:autoSpaceDN w:val="0"/>
              <w:adjustRightInd w:val="0"/>
              <w:ind w:left="0"/>
              <w:rPr>
                <w:rFonts w:ascii="Candara" w:hAnsi="Candara"/>
                <w:color w:val="FF0000"/>
                <w:sz w:val="22"/>
                <w:szCs w:val="22"/>
              </w:rPr>
            </w:pPr>
            <w:r w:rsidRPr="00E74518">
              <w:rPr>
                <w:rFonts w:ascii="Candara" w:hAnsi="Candara"/>
                <w:sz w:val="22"/>
                <w:szCs w:val="22"/>
              </w:rPr>
              <w:t xml:space="preserve">Nabídka uchazeče, která v tomto dílčím kritériu nejlépe naplní uvedené požadavky na certifikáty a zprávy definované v rámci Příručky pro žadatele a příjemce výzvy č. 56 pro jednotlivé šablony, bude přiděleno 10 bodů. </w:t>
            </w:r>
            <w:r w:rsidR="0081173D" w:rsidRPr="00E74518">
              <w:rPr>
                <w:rFonts w:ascii="Candara" w:hAnsi="Candara"/>
                <w:sz w:val="22"/>
                <w:szCs w:val="22"/>
              </w:rPr>
              <w:t xml:space="preserve">Ostatním nabídkám bude přidělen </w:t>
            </w:r>
            <w:r w:rsidR="0081173D">
              <w:rPr>
                <w:rFonts w:ascii="Candara" w:hAnsi="Candara"/>
                <w:sz w:val="22"/>
                <w:szCs w:val="22"/>
              </w:rPr>
              <w:t xml:space="preserve">takový </w:t>
            </w:r>
            <w:r w:rsidR="0081173D" w:rsidRPr="00E74518">
              <w:rPr>
                <w:rFonts w:ascii="Candara" w:hAnsi="Candara"/>
                <w:sz w:val="22"/>
                <w:szCs w:val="22"/>
              </w:rPr>
              <w:t xml:space="preserve">počet bodů </w:t>
            </w:r>
            <w:r w:rsidR="0081173D">
              <w:rPr>
                <w:rFonts w:ascii="Candara" w:hAnsi="Candara"/>
                <w:sz w:val="22"/>
                <w:szCs w:val="22"/>
              </w:rPr>
              <w:t xml:space="preserve">(v intervalu 0 až 10), který kvantifikuje míru </w:t>
            </w:r>
            <w:r w:rsidR="0081173D" w:rsidRPr="00E74518">
              <w:rPr>
                <w:rFonts w:ascii="Candara" w:hAnsi="Candara"/>
                <w:sz w:val="22"/>
                <w:szCs w:val="22"/>
              </w:rPr>
              <w:t xml:space="preserve">naplnění uvedených </w:t>
            </w:r>
            <w:r w:rsidR="0081173D">
              <w:rPr>
                <w:rFonts w:ascii="Candara" w:hAnsi="Candara"/>
                <w:sz w:val="22"/>
                <w:szCs w:val="22"/>
              </w:rPr>
              <w:t xml:space="preserve">aspektů </w:t>
            </w:r>
            <w:r w:rsidR="0081173D" w:rsidRPr="00E74518">
              <w:rPr>
                <w:rFonts w:ascii="Candara" w:hAnsi="Candara"/>
                <w:sz w:val="22"/>
                <w:szCs w:val="22"/>
              </w:rPr>
              <w:t>ve vztahu k nejlépe hodnocené nabídce. Připouští se, aby více nabídek obdrželo stejný počet bodů. Přidělený počet bodů bude řádně odůvodněn.</w:t>
            </w:r>
          </w:p>
        </w:tc>
      </w:tr>
      <w:tr w:rsidR="00EC0E25" w:rsidRPr="00EC0E25" w14:paraId="03314731" w14:textId="77777777" w:rsidTr="00DA6316">
        <w:tc>
          <w:tcPr>
            <w:tcW w:w="3209" w:type="dxa"/>
            <w:shd w:val="clear" w:color="auto" w:fill="D9D9D9"/>
          </w:tcPr>
          <w:p w14:paraId="03314723" w14:textId="77777777" w:rsidR="00EC0E25" w:rsidRPr="00EC0E25" w:rsidRDefault="00EC0E25" w:rsidP="00DA6316">
            <w:pPr>
              <w:rPr>
                <w:rFonts w:ascii="Candara" w:hAnsi="Candara"/>
              </w:rPr>
            </w:pPr>
            <w:r w:rsidRPr="00EC0E25">
              <w:rPr>
                <w:rFonts w:ascii="Candara" w:hAnsi="Candara"/>
                <w:b/>
              </w:rPr>
              <w:lastRenderedPageBreak/>
              <w:t>Požadavky na prokázání splnění základní a profesní kvalifikace dodavatele</w:t>
            </w:r>
            <w:r w:rsidRPr="00EC0E25">
              <w:rPr>
                <w:rFonts w:ascii="Candara" w:hAnsi="Candara"/>
              </w:rPr>
              <w:t>:</w:t>
            </w:r>
          </w:p>
        </w:tc>
        <w:tc>
          <w:tcPr>
            <w:tcW w:w="5853" w:type="dxa"/>
          </w:tcPr>
          <w:p w14:paraId="03314724" w14:textId="047C94A7" w:rsidR="00EC0E25" w:rsidRPr="005D3FBE" w:rsidRDefault="00EC0E25" w:rsidP="005D3FBE">
            <w:pPr>
              <w:pStyle w:val="Odstavecseseznamem"/>
              <w:numPr>
                <w:ilvl w:val="0"/>
                <w:numId w:val="1"/>
              </w:numPr>
              <w:spacing w:before="100" w:beforeAutospacing="1" w:after="100" w:afterAutospacing="1"/>
              <w:ind w:left="619" w:hanging="279"/>
              <w:jc w:val="both"/>
              <w:rPr>
                <w:rFonts w:ascii="Candara" w:hAnsi="Candara"/>
                <w:sz w:val="22"/>
                <w:szCs w:val="22"/>
              </w:rPr>
            </w:pPr>
            <w:r w:rsidRPr="005D3FBE">
              <w:rPr>
                <w:rFonts w:ascii="Candara" w:hAnsi="Candara"/>
                <w:sz w:val="22"/>
                <w:szCs w:val="22"/>
              </w:rPr>
              <w:t>prokázání základních kvalifikačních předpokladů - čestným pr</w:t>
            </w:r>
            <w:r w:rsidR="00413FC3">
              <w:rPr>
                <w:rFonts w:ascii="Candara" w:hAnsi="Candara"/>
                <w:sz w:val="22"/>
                <w:szCs w:val="22"/>
              </w:rPr>
              <w:t xml:space="preserve">ohlášením dle přílohy č. 2 </w:t>
            </w:r>
            <w:r w:rsidR="008B4FA8">
              <w:rPr>
                <w:rFonts w:ascii="Candara" w:hAnsi="Candara"/>
                <w:sz w:val="22"/>
                <w:szCs w:val="22"/>
              </w:rPr>
              <w:t xml:space="preserve">této </w:t>
            </w:r>
            <w:r w:rsidRPr="005D3FBE">
              <w:rPr>
                <w:rFonts w:ascii="Candara" w:hAnsi="Candara"/>
                <w:sz w:val="22"/>
                <w:szCs w:val="22"/>
              </w:rPr>
              <w:t>výzvy, podepsaným osobou oprávněnou jednat jménem uchazeče</w:t>
            </w:r>
          </w:p>
          <w:p w14:paraId="03314725" w14:textId="77777777" w:rsidR="005D3FBE" w:rsidRDefault="005D3FBE" w:rsidP="005D3FBE">
            <w:pPr>
              <w:pStyle w:val="Odstavecseseznamem"/>
              <w:spacing w:before="100" w:beforeAutospacing="1" w:after="100" w:afterAutospacing="1"/>
              <w:ind w:left="619" w:hanging="279"/>
              <w:jc w:val="both"/>
              <w:rPr>
                <w:rFonts w:ascii="Candara" w:hAnsi="Candara"/>
                <w:sz w:val="22"/>
                <w:szCs w:val="22"/>
              </w:rPr>
            </w:pPr>
            <w:bookmarkStart w:id="2" w:name="OLE_LINK3"/>
            <w:bookmarkStart w:id="3" w:name="OLE_LINK4"/>
          </w:p>
          <w:bookmarkEnd w:id="2"/>
          <w:bookmarkEnd w:id="3"/>
          <w:p w14:paraId="03314726" w14:textId="77777777" w:rsidR="005D3FBE" w:rsidRPr="005D3FBE" w:rsidRDefault="00EC0E25" w:rsidP="005D3FBE">
            <w:pPr>
              <w:pStyle w:val="Odstavecseseznamem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/>
              <w:ind w:left="619" w:hanging="279"/>
              <w:jc w:val="both"/>
              <w:rPr>
                <w:rFonts w:ascii="Candara" w:hAnsi="Candara" w:cs="Arial"/>
                <w:sz w:val="22"/>
                <w:szCs w:val="22"/>
              </w:rPr>
            </w:pPr>
            <w:r w:rsidRPr="005D3FBE">
              <w:rPr>
                <w:rFonts w:ascii="Candara" w:hAnsi="Candara"/>
                <w:sz w:val="22"/>
                <w:szCs w:val="22"/>
              </w:rPr>
              <w:t>prokázání profesních kvalifikačních předpokladů:</w:t>
            </w:r>
            <w:r w:rsidRPr="005D3FBE">
              <w:rPr>
                <w:rFonts w:ascii="Candara" w:hAnsi="Candara"/>
                <w:sz w:val="22"/>
                <w:szCs w:val="22"/>
              </w:rPr>
              <w:br/>
            </w:r>
            <w:r w:rsidR="005D3FBE">
              <w:rPr>
                <w:rFonts w:ascii="Candara" w:hAnsi="Candara"/>
                <w:sz w:val="22"/>
                <w:szCs w:val="22"/>
              </w:rPr>
              <w:t xml:space="preserve">- </w:t>
            </w:r>
            <w:r w:rsidRPr="005D3FBE">
              <w:rPr>
                <w:rFonts w:ascii="Candara" w:hAnsi="Candara"/>
                <w:sz w:val="22"/>
                <w:szCs w:val="22"/>
              </w:rPr>
              <w:t>výpisem z obchodního rejstříku, pokud je v něm zapsán, či výpis</w:t>
            </w:r>
            <w:r w:rsidR="005D3FBE">
              <w:rPr>
                <w:rFonts w:ascii="Candara" w:hAnsi="Candara"/>
                <w:sz w:val="22"/>
                <w:szCs w:val="22"/>
              </w:rPr>
              <w:t>em</w:t>
            </w:r>
            <w:r w:rsidRPr="005D3FBE">
              <w:rPr>
                <w:rFonts w:ascii="Candara" w:hAnsi="Candara"/>
                <w:sz w:val="22"/>
                <w:szCs w:val="22"/>
              </w:rPr>
              <w:t xml:space="preserve"> z jiné obdobné evidence, pokud je v ní zapsán, </w:t>
            </w:r>
            <w:r w:rsidRPr="005D3FBE">
              <w:rPr>
                <w:rFonts w:ascii="Candara" w:hAnsi="Candara"/>
                <w:color w:val="000000"/>
                <w:sz w:val="22"/>
                <w:szCs w:val="22"/>
              </w:rPr>
              <w:t>ne starší než 90 dnů ke dni podání nabídky</w:t>
            </w:r>
          </w:p>
          <w:p w14:paraId="03314727" w14:textId="77777777" w:rsidR="005D3FBE" w:rsidRPr="005D3FBE" w:rsidRDefault="005D3FBE" w:rsidP="005D3FBE">
            <w:pPr>
              <w:pStyle w:val="Odstavecseseznamem"/>
              <w:autoSpaceDE w:val="0"/>
              <w:autoSpaceDN w:val="0"/>
              <w:adjustRightInd w:val="0"/>
              <w:spacing w:before="100" w:beforeAutospacing="1"/>
              <w:ind w:left="619"/>
              <w:jc w:val="both"/>
              <w:rPr>
                <w:rFonts w:ascii="Candara" w:eastAsia="Calibri" w:hAnsi="Candara"/>
                <w:sz w:val="22"/>
                <w:szCs w:val="22"/>
              </w:rPr>
            </w:pPr>
            <w:r w:rsidRPr="005D3FBE">
              <w:rPr>
                <w:rFonts w:ascii="Candara" w:hAnsi="Candara"/>
                <w:color w:val="000000"/>
                <w:sz w:val="22"/>
                <w:szCs w:val="22"/>
              </w:rPr>
              <w:t xml:space="preserve"> - </w:t>
            </w:r>
            <w:r w:rsidR="00EC0E25" w:rsidRPr="005D3FBE">
              <w:rPr>
                <w:rFonts w:ascii="Candara" w:hAnsi="Candara"/>
                <w:sz w:val="22"/>
                <w:szCs w:val="22"/>
              </w:rPr>
              <w:t>d</w:t>
            </w:r>
            <w:r w:rsidR="00EC0E25" w:rsidRPr="005D3FBE">
              <w:rPr>
                <w:rFonts w:ascii="Candara" w:eastAsia="Calibri" w:hAnsi="Candara"/>
                <w:sz w:val="22"/>
                <w:szCs w:val="22"/>
              </w:rPr>
              <w:t>okladem o oprávn</w:t>
            </w:r>
            <w:r w:rsidR="00EC0E25" w:rsidRPr="005D3FBE">
              <w:rPr>
                <w:rFonts w:ascii="Candara" w:eastAsia="Calibri" w:hAnsi="Candara" w:cs="TimesNewRoman"/>
                <w:sz w:val="22"/>
                <w:szCs w:val="22"/>
              </w:rPr>
              <w:t>ě</w:t>
            </w:r>
            <w:r w:rsidR="00EC0E25" w:rsidRPr="005D3FBE">
              <w:rPr>
                <w:rFonts w:ascii="Candara" w:eastAsia="Calibri" w:hAnsi="Candara"/>
                <w:sz w:val="22"/>
                <w:szCs w:val="22"/>
              </w:rPr>
              <w:t>ní k podnikání podle zvláštních právních p</w:t>
            </w:r>
            <w:r w:rsidR="00EC0E25" w:rsidRPr="005D3FBE">
              <w:rPr>
                <w:rFonts w:ascii="Candara" w:eastAsia="Calibri" w:hAnsi="Candara" w:cs="TimesNewRoman"/>
                <w:sz w:val="22"/>
                <w:szCs w:val="22"/>
              </w:rPr>
              <w:t>ř</w:t>
            </w:r>
            <w:r w:rsidR="00EC0E25" w:rsidRPr="005D3FBE">
              <w:rPr>
                <w:rFonts w:ascii="Candara" w:eastAsia="Calibri" w:hAnsi="Candara"/>
                <w:sz w:val="22"/>
                <w:szCs w:val="22"/>
              </w:rPr>
              <w:t>edpis</w:t>
            </w:r>
            <w:r w:rsidR="00EC0E25" w:rsidRPr="005D3FBE">
              <w:rPr>
                <w:rFonts w:ascii="Candara" w:eastAsia="Calibri" w:hAnsi="Candara" w:cs="TimesNewRoman"/>
                <w:sz w:val="22"/>
                <w:szCs w:val="22"/>
              </w:rPr>
              <w:t xml:space="preserve">ů </w:t>
            </w:r>
            <w:r w:rsidR="00EC0E25" w:rsidRPr="005D3FBE">
              <w:rPr>
                <w:rFonts w:ascii="Candara" w:eastAsia="Calibri" w:hAnsi="Candara"/>
                <w:sz w:val="22"/>
                <w:szCs w:val="22"/>
              </w:rPr>
              <w:t>v rozsahu odpovídajícím p</w:t>
            </w:r>
            <w:r w:rsidR="00EC0E25" w:rsidRPr="005D3FBE">
              <w:rPr>
                <w:rFonts w:ascii="Candara" w:eastAsia="Calibri" w:hAnsi="Candara" w:cs="TimesNewRoman"/>
                <w:sz w:val="22"/>
                <w:szCs w:val="22"/>
              </w:rPr>
              <w:t>ř</w:t>
            </w:r>
            <w:r w:rsidR="00EC0E25" w:rsidRPr="005D3FBE">
              <w:rPr>
                <w:rFonts w:ascii="Candara" w:eastAsia="Calibri" w:hAnsi="Candara"/>
                <w:sz w:val="22"/>
                <w:szCs w:val="22"/>
              </w:rPr>
              <w:t>edm</w:t>
            </w:r>
            <w:r w:rsidR="00EC0E25" w:rsidRPr="005D3FBE">
              <w:rPr>
                <w:rFonts w:ascii="Candara" w:eastAsia="Calibri" w:hAnsi="Candara" w:cs="TimesNewRoman"/>
                <w:sz w:val="22"/>
                <w:szCs w:val="22"/>
              </w:rPr>
              <w:t>ě</w:t>
            </w:r>
            <w:r w:rsidR="00EC0E25" w:rsidRPr="005D3FBE">
              <w:rPr>
                <w:rFonts w:ascii="Candara" w:eastAsia="Calibri" w:hAnsi="Candara"/>
                <w:sz w:val="22"/>
                <w:szCs w:val="22"/>
              </w:rPr>
              <w:t>tu ve</w:t>
            </w:r>
            <w:r w:rsidR="00EC0E25" w:rsidRPr="005D3FBE">
              <w:rPr>
                <w:rFonts w:ascii="Candara" w:eastAsia="Calibri" w:hAnsi="Candara" w:cs="TimesNewRoman"/>
                <w:sz w:val="22"/>
                <w:szCs w:val="22"/>
              </w:rPr>
              <w:t>ř</w:t>
            </w:r>
            <w:r w:rsidR="00EC0E25" w:rsidRPr="005D3FBE">
              <w:rPr>
                <w:rFonts w:ascii="Candara" w:eastAsia="Calibri" w:hAnsi="Candara"/>
                <w:sz w:val="22"/>
                <w:szCs w:val="22"/>
              </w:rPr>
              <w:t>ejné zakázky, zejména doklad prokazující p</w:t>
            </w:r>
            <w:r w:rsidR="00EC0E25" w:rsidRPr="005D3FBE">
              <w:rPr>
                <w:rFonts w:ascii="Candara" w:eastAsia="Calibri" w:hAnsi="Candara" w:cs="TimesNewRoman"/>
                <w:sz w:val="22"/>
                <w:szCs w:val="22"/>
              </w:rPr>
              <w:t>ř</w:t>
            </w:r>
            <w:r w:rsidR="00EC0E25" w:rsidRPr="005D3FBE">
              <w:rPr>
                <w:rFonts w:ascii="Candara" w:eastAsia="Calibri" w:hAnsi="Candara"/>
                <w:sz w:val="22"/>
                <w:szCs w:val="22"/>
              </w:rPr>
              <w:t>íslušné živnostenské oprávn</w:t>
            </w:r>
            <w:r w:rsidR="00EC0E25" w:rsidRPr="005D3FBE">
              <w:rPr>
                <w:rFonts w:ascii="Candara" w:eastAsia="Calibri" w:hAnsi="Candara" w:cs="TimesNewRoman"/>
                <w:sz w:val="22"/>
                <w:szCs w:val="22"/>
              </w:rPr>
              <w:t>ě</w:t>
            </w:r>
            <w:r w:rsidR="00EC0E25" w:rsidRPr="005D3FBE">
              <w:rPr>
                <w:rFonts w:ascii="Candara" w:eastAsia="Calibri" w:hAnsi="Candara"/>
                <w:sz w:val="22"/>
                <w:szCs w:val="22"/>
              </w:rPr>
              <w:t>ní,</w:t>
            </w:r>
          </w:p>
          <w:p w14:paraId="03314728" w14:textId="77777777" w:rsidR="00EC0E25" w:rsidRPr="005D3FBE" w:rsidRDefault="00EC0E25" w:rsidP="005D3FBE">
            <w:pPr>
              <w:pStyle w:val="Odstavecseseznamem"/>
              <w:autoSpaceDE w:val="0"/>
              <w:autoSpaceDN w:val="0"/>
              <w:adjustRightInd w:val="0"/>
              <w:spacing w:before="100" w:beforeAutospacing="1"/>
              <w:ind w:left="619" w:hanging="279"/>
              <w:jc w:val="both"/>
              <w:rPr>
                <w:rFonts w:ascii="Candara" w:eastAsia="Calibri" w:hAnsi="Candara"/>
                <w:sz w:val="22"/>
                <w:szCs w:val="22"/>
              </w:rPr>
            </w:pPr>
            <w:r w:rsidRPr="005D3FBE">
              <w:rPr>
                <w:rFonts w:ascii="Candara" w:eastAsia="Calibri" w:hAnsi="Candara"/>
                <w:sz w:val="22"/>
                <w:szCs w:val="22"/>
              </w:rPr>
              <w:t xml:space="preserve"> </w:t>
            </w:r>
          </w:p>
          <w:p w14:paraId="03314729" w14:textId="77777777" w:rsidR="001B6FB9" w:rsidRDefault="005D3FBE" w:rsidP="005D3FBE">
            <w:pPr>
              <w:pStyle w:val="Odstavecseseznamem"/>
              <w:numPr>
                <w:ilvl w:val="0"/>
                <w:numId w:val="1"/>
              </w:numPr>
              <w:spacing w:before="100" w:beforeAutospacing="1" w:after="100" w:afterAutospacing="1"/>
              <w:ind w:left="619" w:hanging="279"/>
              <w:jc w:val="both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u</w:t>
            </w:r>
            <w:r w:rsidR="001B6FB9" w:rsidRPr="005D3FBE">
              <w:rPr>
                <w:rFonts w:ascii="Candara" w:hAnsi="Candara"/>
                <w:sz w:val="22"/>
                <w:szCs w:val="22"/>
              </w:rPr>
              <w:t>chazeč doloží profesní životopis svého zaměstnance, který je u něj odpovědný za zajištění v zahraničí realizovaného vzdělávání souvisejícího s předmětem veřejné zakázky. Je požadováno, aby ze životopisu byla patrná kvalifikace a zkušenosti s organizací kurzů nebo stáží v zahraničí a zkušenost s řízením kvality těchto služeb</w:t>
            </w:r>
          </w:p>
          <w:p w14:paraId="0331472A" w14:textId="77777777" w:rsidR="005D3FBE" w:rsidRDefault="005D3FBE" w:rsidP="005D3FBE">
            <w:pPr>
              <w:pStyle w:val="Odstavecseseznamem"/>
              <w:spacing w:before="100" w:beforeAutospacing="1" w:after="100" w:afterAutospacing="1"/>
              <w:ind w:left="619" w:hanging="279"/>
              <w:jc w:val="both"/>
              <w:rPr>
                <w:rFonts w:ascii="Candara" w:hAnsi="Candara"/>
                <w:sz w:val="22"/>
                <w:szCs w:val="22"/>
              </w:rPr>
            </w:pPr>
          </w:p>
          <w:p w14:paraId="4BE8B905" w14:textId="77777777" w:rsidR="0090516E" w:rsidRPr="005D3FBE" w:rsidRDefault="0090516E" w:rsidP="005D3FBE">
            <w:pPr>
              <w:pStyle w:val="Odstavecseseznamem"/>
              <w:spacing w:before="100" w:beforeAutospacing="1" w:after="100" w:afterAutospacing="1"/>
              <w:ind w:left="619" w:hanging="279"/>
              <w:jc w:val="both"/>
              <w:rPr>
                <w:rFonts w:ascii="Candara" w:hAnsi="Candara"/>
                <w:sz w:val="22"/>
                <w:szCs w:val="22"/>
              </w:rPr>
            </w:pPr>
            <w:bookmarkStart w:id="4" w:name="_GoBack"/>
            <w:bookmarkEnd w:id="4"/>
          </w:p>
          <w:p w14:paraId="0331472D" w14:textId="77777777" w:rsidR="005D3FBE" w:rsidRPr="005D3FBE" w:rsidRDefault="005D3FBE" w:rsidP="005D3FBE">
            <w:pPr>
              <w:pStyle w:val="Odstavecseseznamem"/>
              <w:numPr>
                <w:ilvl w:val="0"/>
                <w:numId w:val="1"/>
              </w:numPr>
              <w:spacing w:before="100" w:beforeAutospacing="1" w:after="100" w:afterAutospacing="1"/>
              <w:ind w:left="619" w:hanging="279"/>
              <w:jc w:val="both"/>
              <w:rPr>
                <w:rFonts w:ascii="Candara" w:hAnsi="Candara"/>
                <w:sz w:val="22"/>
                <w:szCs w:val="22"/>
              </w:rPr>
            </w:pPr>
            <w:r w:rsidRPr="005D3FBE">
              <w:rPr>
                <w:rFonts w:ascii="Candara" w:hAnsi="Candara"/>
                <w:sz w:val="22"/>
                <w:szCs w:val="22"/>
              </w:rPr>
              <w:t>uchazeč ve své nabídce doloží formou čestného prohlášení, že má ve své organizaci zajištěno pojištění za škodu, které může vzniknout při realizaci kurzů nebo stáží v zahraničí. Součástí čestného prohlášení bude deklarace zajištění nonstop dostupné linky, která bude k dispozici účastníkům kurzů nebo stáží pro zajištění logistiky a pro řešení případných krizových situací.</w:t>
            </w:r>
          </w:p>
          <w:p w14:paraId="0331472E" w14:textId="77777777" w:rsidR="005D3FBE" w:rsidRDefault="005D3FBE" w:rsidP="001B6FB9">
            <w:pPr>
              <w:pStyle w:val="Odstavecseseznamem"/>
              <w:autoSpaceDE w:val="0"/>
              <w:autoSpaceDN w:val="0"/>
              <w:adjustRightInd w:val="0"/>
              <w:spacing w:after="100" w:afterAutospacing="1"/>
              <w:ind w:left="1400"/>
              <w:jc w:val="both"/>
            </w:pPr>
          </w:p>
          <w:p w14:paraId="0331472F" w14:textId="77777777" w:rsidR="00EC0E25" w:rsidRPr="00EC0E25" w:rsidRDefault="00EC0E25" w:rsidP="00651486">
            <w:pPr>
              <w:pStyle w:val="Odstavecseseznamem"/>
              <w:spacing w:before="100" w:beforeAutospacing="1" w:after="100" w:afterAutospacing="1"/>
              <w:ind w:left="0"/>
              <w:jc w:val="both"/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lastRenderedPageBreak/>
              <w:t>Výše uvedené doklady prokazující splnění profesních předpokladů lze nahradit Výpisem ze seznamu kvalifikovaných dodavatelů ne starším 90 dní. Doba 90 dní se posuzuje ke dni předložení nabídky.</w:t>
            </w:r>
          </w:p>
          <w:p w14:paraId="03314730" w14:textId="77777777" w:rsidR="001B6FB9" w:rsidRPr="00EC0E25" w:rsidRDefault="00EC0E25" w:rsidP="00431243">
            <w:pPr>
              <w:pStyle w:val="Odstavecseseznamem"/>
              <w:spacing w:before="120" w:after="120"/>
              <w:ind w:left="0"/>
              <w:contextualSpacing w:val="0"/>
              <w:jc w:val="both"/>
              <w:rPr>
                <w:rFonts w:ascii="Candara" w:hAnsi="Candara"/>
                <w:i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 xml:space="preserve">Uchazeč může ve své nabídce předložit prosté kopie výše uvedených dokumentů. </w:t>
            </w:r>
          </w:p>
        </w:tc>
      </w:tr>
      <w:tr w:rsidR="00EC0E25" w:rsidRPr="00EC0E25" w14:paraId="03314734" w14:textId="77777777" w:rsidTr="00DA6316">
        <w:tc>
          <w:tcPr>
            <w:tcW w:w="3209" w:type="dxa"/>
            <w:shd w:val="clear" w:color="auto" w:fill="D9D9D9"/>
          </w:tcPr>
          <w:p w14:paraId="03314732" w14:textId="77777777" w:rsidR="00EC0E25" w:rsidRPr="00EC0E25" w:rsidRDefault="00EC0E25" w:rsidP="00DA6316">
            <w:pPr>
              <w:rPr>
                <w:rFonts w:ascii="Candara" w:hAnsi="Candara"/>
              </w:rPr>
            </w:pPr>
            <w:r w:rsidRPr="00EC0E25">
              <w:rPr>
                <w:rFonts w:ascii="Candara" w:hAnsi="Candara"/>
                <w:b/>
              </w:rPr>
              <w:lastRenderedPageBreak/>
              <w:t>Požadavek na uvedení kontaktní osoby uchazeče</w:t>
            </w:r>
            <w:r w:rsidRPr="00EC0E25">
              <w:rPr>
                <w:rFonts w:ascii="Candara" w:hAnsi="Candara"/>
              </w:rPr>
              <w:t>:</w:t>
            </w:r>
          </w:p>
        </w:tc>
        <w:tc>
          <w:tcPr>
            <w:tcW w:w="5853" w:type="dxa"/>
          </w:tcPr>
          <w:p w14:paraId="03314733" w14:textId="77777777" w:rsidR="00EC0E25" w:rsidRPr="00EC0E25" w:rsidRDefault="00EC0E25" w:rsidP="00431243">
            <w:pPr>
              <w:jc w:val="both"/>
              <w:rPr>
                <w:rFonts w:ascii="Candara" w:hAnsi="Candara"/>
                <w:i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>Uchazeč ve své nabídce uvede kontaktní osobu ve věci zakázky, její telefon, mobilní telefon a e-mailovou adresu.</w:t>
            </w:r>
          </w:p>
        </w:tc>
      </w:tr>
      <w:tr w:rsidR="00EC0E25" w:rsidRPr="00EC0E25" w14:paraId="0331473B" w14:textId="77777777" w:rsidTr="00DA6316">
        <w:tc>
          <w:tcPr>
            <w:tcW w:w="3209" w:type="dxa"/>
            <w:shd w:val="clear" w:color="auto" w:fill="D9D9D9"/>
          </w:tcPr>
          <w:p w14:paraId="03314735" w14:textId="77777777" w:rsidR="00EC0E25" w:rsidRPr="00EC0E25" w:rsidRDefault="00EC0E25" w:rsidP="00DA6316">
            <w:pPr>
              <w:rPr>
                <w:rFonts w:ascii="Candara" w:hAnsi="Candara"/>
                <w:b/>
              </w:rPr>
            </w:pPr>
            <w:r w:rsidRPr="00EC0E25">
              <w:rPr>
                <w:rFonts w:ascii="Candara" w:hAnsi="Candara"/>
                <w:b/>
              </w:rPr>
              <w:t>Požadavek na písemnou formu nabídky:</w:t>
            </w:r>
          </w:p>
        </w:tc>
        <w:tc>
          <w:tcPr>
            <w:tcW w:w="5853" w:type="dxa"/>
          </w:tcPr>
          <w:p w14:paraId="03314736" w14:textId="77777777" w:rsidR="00EC0E25" w:rsidRPr="00EC0E25" w:rsidRDefault="003B4D5C" w:rsidP="00DA6316">
            <w:pPr>
              <w:jc w:val="both"/>
              <w:rPr>
                <w:rFonts w:ascii="Candara" w:hAnsi="Candara"/>
                <w:sz w:val="22"/>
                <w:szCs w:val="22"/>
              </w:rPr>
            </w:pPr>
            <w:r>
              <w:rPr>
                <w:rFonts w:ascii="Candara" w:hAnsi="Candara"/>
                <w:sz w:val="22"/>
                <w:szCs w:val="22"/>
              </w:rPr>
              <w:t>Ve</w:t>
            </w:r>
            <w:r w:rsidR="00EC0E25" w:rsidRPr="00EE363B">
              <w:rPr>
                <w:rFonts w:ascii="Candara" w:hAnsi="Candara"/>
                <w:sz w:val="22"/>
                <w:szCs w:val="22"/>
              </w:rPr>
              <w:t>škeré doklady musí být kvalitně vytištěny, aby byly dobře čitelné.  Nabídka uchazeče nesmí obsahovat přepisy nebo opravy, které by mohly uvést zadavatele v omyl.</w:t>
            </w:r>
            <w:r w:rsidR="00EC0E25" w:rsidRPr="0091665F">
              <w:rPr>
                <w:rFonts w:ascii="Candara" w:hAnsi="Candara"/>
                <w:strike/>
                <w:sz w:val="22"/>
                <w:szCs w:val="22"/>
              </w:rPr>
              <w:t xml:space="preserve"> </w:t>
            </w:r>
          </w:p>
          <w:p w14:paraId="03314737" w14:textId="77777777" w:rsidR="003B4D5C" w:rsidRDefault="00EC0E25" w:rsidP="003B4D5C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 xml:space="preserve">Zadavatel doporučuje nabídku uchazeče zajistit způsobem znemožňujícím manipulaci s jednotlivými listy. Nabídka bude podána zadavateli </w:t>
            </w:r>
            <w:r w:rsidRPr="00EC0E25">
              <w:rPr>
                <w:rFonts w:ascii="Candara" w:hAnsi="Candara"/>
                <w:b/>
                <w:sz w:val="22"/>
                <w:szCs w:val="22"/>
              </w:rPr>
              <w:t>samostatně za jednotlivé části</w:t>
            </w:r>
            <w:r w:rsidRPr="00EC0E25">
              <w:rPr>
                <w:rFonts w:ascii="Candara" w:hAnsi="Candara"/>
                <w:sz w:val="22"/>
                <w:szCs w:val="22"/>
              </w:rPr>
              <w:t xml:space="preserve"> zakázky v tištěné písemné formě v českém jazyce v zalepené obálce s označením</w:t>
            </w:r>
            <w:r w:rsidR="003B4D5C">
              <w:rPr>
                <w:rFonts w:ascii="Candara" w:hAnsi="Candara"/>
                <w:sz w:val="22"/>
                <w:szCs w:val="22"/>
              </w:rPr>
              <w:t>:</w:t>
            </w:r>
            <w:r w:rsidRPr="00EC0E25">
              <w:rPr>
                <w:rFonts w:ascii="Candara" w:hAnsi="Candara"/>
                <w:sz w:val="22"/>
                <w:szCs w:val="22"/>
              </w:rPr>
              <w:t xml:space="preserve"> </w:t>
            </w:r>
          </w:p>
          <w:p w14:paraId="03314738" w14:textId="77777777" w:rsidR="003B4D5C" w:rsidRDefault="00EC0E25" w:rsidP="003B4D5C">
            <w:pPr>
              <w:jc w:val="center"/>
              <w:rPr>
                <w:rFonts w:ascii="Candara" w:hAnsi="Candara"/>
                <w:b/>
                <w:sz w:val="22"/>
                <w:szCs w:val="22"/>
              </w:rPr>
            </w:pPr>
            <w:r w:rsidRPr="00EC0E25">
              <w:rPr>
                <w:rFonts w:ascii="Candara" w:hAnsi="Candara"/>
                <w:b/>
                <w:sz w:val="22"/>
                <w:szCs w:val="22"/>
              </w:rPr>
              <w:t>„NEOTEVÍRAT</w:t>
            </w:r>
            <w:r w:rsidRPr="003B4D5C">
              <w:rPr>
                <w:rFonts w:ascii="Candara" w:hAnsi="Candara"/>
                <w:b/>
                <w:sz w:val="22"/>
                <w:szCs w:val="22"/>
              </w:rPr>
              <w:t xml:space="preserve">“ </w:t>
            </w:r>
          </w:p>
          <w:p w14:paraId="03314739" w14:textId="77777777" w:rsidR="00EC0E25" w:rsidRDefault="0040419F" w:rsidP="003B4D5C">
            <w:pPr>
              <w:jc w:val="center"/>
              <w:rPr>
                <w:rFonts w:ascii="Candara" w:hAnsi="Candara" w:cs="Arial"/>
                <w:b/>
                <w:sz w:val="22"/>
                <w:szCs w:val="22"/>
              </w:rPr>
            </w:pPr>
            <w:r>
              <w:rPr>
                <w:rFonts w:ascii="Candara" w:hAnsi="Candara"/>
                <w:b/>
                <w:sz w:val="22"/>
                <w:szCs w:val="22"/>
              </w:rPr>
              <w:t>MOA Jičín – Jazyky nás baví</w:t>
            </w:r>
          </w:p>
          <w:p w14:paraId="0331473A" w14:textId="77777777" w:rsidR="003B4D5C" w:rsidRPr="00EC0E25" w:rsidRDefault="003B4D5C" w:rsidP="003B4D5C">
            <w:pPr>
              <w:jc w:val="center"/>
              <w:rPr>
                <w:rFonts w:ascii="Candara" w:hAnsi="Candara"/>
                <w:sz w:val="22"/>
                <w:szCs w:val="22"/>
              </w:rPr>
            </w:pPr>
          </w:p>
        </w:tc>
      </w:tr>
      <w:tr w:rsidR="00EC0E25" w:rsidRPr="00EC0E25" w14:paraId="03314750" w14:textId="77777777" w:rsidTr="00DA6316">
        <w:tc>
          <w:tcPr>
            <w:tcW w:w="3209" w:type="dxa"/>
            <w:shd w:val="clear" w:color="auto" w:fill="D9D9D9"/>
          </w:tcPr>
          <w:p w14:paraId="0331473C" w14:textId="77777777" w:rsidR="00EC0E25" w:rsidRPr="00EC0E25" w:rsidRDefault="00EC0E25" w:rsidP="00DA6316">
            <w:pPr>
              <w:rPr>
                <w:rFonts w:ascii="Candara" w:hAnsi="Candara"/>
                <w:b/>
              </w:rPr>
            </w:pPr>
            <w:r w:rsidRPr="00EC0E25">
              <w:rPr>
                <w:rFonts w:ascii="Candara" w:hAnsi="Candara"/>
                <w:b/>
              </w:rPr>
              <w:t xml:space="preserve">Požadavek na zpracování nabídky a způsob zpracování nabídkové ceny </w:t>
            </w:r>
            <w:r w:rsidRPr="00EC0E25">
              <w:rPr>
                <w:rFonts w:ascii="Candara" w:hAnsi="Candara"/>
              </w:rPr>
              <w:t>(včetně požadavků na písemné zpracování smlouvy dodavatelem):</w:t>
            </w:r>
          </w:p>
        </w:tc>
        <w:tc>
          <w:tcPr>
            <w:tcW w:w="5853" w:type="dxa"/>
          </w:tcPr>
          <w:p w14:paraId="0331473D" w14:textId="77777777" w:rsidR="00587212" w:rsidRPr="005D3FBE" w:rsidRDefault="00B54598" w:rsidP="005D3FBE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5D3FBE">
              <w:rPr>
                <w:rFonts w:ascii="Candara" w:hAnsi="Candara"/>
                <w:sz w:val="22"/>
                <w:szCs w:val="22"/>
              </w:rPr>
              <w:t>Nabídku m</w:t>
            </w:r>
            <w:r w:rsidR="001B6FB9" w:rsidRPr="005D3FBE">
              <w:rPr>
                <w:rFonts w:ascii="Candara" w:hAnsi="Candara"/>
                <w:sz w:val="22"/>
                <w:szCs w:val="22"/>
              </w:rPr>
              <w:t>ůže</w:t>
            </w:r>
            <w:r w:rsidR="00587212" w:rsidRPr="005D3FBE">
              <w:rPr>
                <w:rFonts w:ascii="Candara" w:hAnsi="Candara"/>
                <w:sz w:val="22"/>
                <w:szCs w:val="22"/>
              </w:rPr>
              <w:t xml:space="preserve"> </w:t>
            </w:r>
            <w:r w:rsidRPr="005D3FBE">
              <w:rPr>
                <w:rFonts w:ascii="Candara" w:hAnsi="Candara"/>
                <w:sz w:val="22"/>
                <w:szCs w:val="22"/>
              </w:rPr>
              <w:t>uchazeč podat pro jednu nebo více částí této zakázky</w:t>
            </w:r>
            <w:r w:rsidR="001B6FB9" w:rsidRPr="005D3FBE">
              <w:rPr>
                <w:rFonts w:ascii="Candara" w:hAnsi="Candara"/>
                <w:sz w:val="22"/>
                <w:szCs w:val="22"/>
              </w:rPr>
              <w:t xml:space="preserve">. V případě podání pro více části, stačí přiložit dokumenty pro prokázání </w:t>
            </w:r>
            <w:r w:rsidR="005C6379">
              <w:rPr>
                <w:rFonts w:ascii="Candara" w:hAnsi="Candara"/>
                <w:sz w:val="22"/>
                <w:szCs w:val="22"/>
              </w:rPr>
              <w:t xml:space="preserve">základní a profesní </w:t>
            </w:r>
            <w:r w:rsidR="001B6FB9" w:rsidRPr="005D3FBE">
              <w:rPr>
                <w:rFonts w:ascii="Candara" w:hAnsi="Candara"/>
                <w:sz w:val="22"/>
                <w:szCs w:val="22"/>
              </w:rPr>
              <w:t xml:space="preserve">kvalifikace pouze jedenkrát. </w:t>
            </w:r>
            <w:r w:rsidR="00587212" w:rsidRPr="005D3FBE">
              <w:rPr>
                <w:rFonts w:ascii="Candara" w:hAnsi="Candara"/>
                <w:sz w:val="22"/>
                <w:szCs w:val="22"/>
              </w:rPr>
              <w:t xml:space="preserve"> </w:t>
            </w:r>
          </w:p>
          <w:p w14:paraId="0331473E" w14:textId="77777777" w:rsidR="002059DA" w:rsidRPr="005D3FBE" w:rsidRDefault="002059DA" w:rsidP="00DA6316">
            <w:pPr>
              <w:jc w:val="both"/>
              <w:rPr>
                <w:rFonts w:ascii="Candara" w:hAnsi="Candara"/>
                <w:sz w:val="22"/>
                <w:szCs w:val="22"/>
              </w:rPr>
            </w:pPr>
          </w:p>
          <w:p w14:paraId="0331473F" w14:textId="4F4AA037" w:rsidR="00587212" w:rsidRPr="005D3FBE" w:rsidRDefault="002059DA" w:rsidP="00DA6316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5D3FBE">
              <w:rPr>
                <w:rFonts w:ascii="Candara" w:hAnsi="Candara"/>
                <w:sz w:val="22"/>
                <w:szCs w:val="22"/>
              </w:rPr>
              <w:t xml:space="preserve">Je-li to pro přehlednost nabídky nutné, doporučuje zadavatel označit předkládané materiály </w:t>
            </w:r>
            <w:r w:rsidR="005C6379">
              <w:rPr>
                <w:rFonts w:ascii="Candara" w:hAnsi="Candara"/>
                <w:sz w:val="22"/>
                <w:szCs w:val="22"/>
              </w:rPr>
              <w:t xml:space="preserve">tak, aby bylo jasné, </w:t>
            </w:r>
            <w:r w:rsidR="00587212" w:rsidRPr="005D3FBE">
              <w:rPr>
                <w:rFonts w:ascii="Candara" w:hAnsi="Candara"/>
                <w:sz w:val="22"/>
                <w:szCs w:val="22"/>
              </w:rPr>
              <w:t xml:space="preserve">které části veřejné zakázky se týkají. </w:t>
            </w:r>
          </w:p>
          <w:p w14:paraId="03314740" w14:textId="77777777" w:rsidR="002059DA" w:rsidRPr="005D3FBE" w:rsidRDefault="002059DA" w:rsidP="00DA6316">
            <w:pPr>
              <w:jc w:val="both"/>
              <w:rPr>
                <w:rFonts w:ascii="Candara" w:hAnsi="Candara"/>
                <w:sz w:val="22"/>
                <w:szCs w:val="22"/>
              </w:rPr>
            </w:pPr>
          </w:p>
          <w:p w14:paraId="03314741" w14:textId="77777777" w:rsidR="00B54598" w:rsidRPr="002059DA" w:rsidRDefault="00587212" w:rsidP="00DA6316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5D3FBE">
              <w:rPr>
                <w:rFonts w:ascii="Candara" w:hAnsi="Candara"/>
                <w:sz w:val="22"/>
                <w:szCs w:val="22"/>
              </w:rPr>
              <w:t xml:space="preserve">V </w:t>
            </w:r>
            <w:r w:rsidR="00F84593" w:rsidRPr="005D3FBE">
              <w:rPr>
                <w:rFonts w:ascii="Candara" w:hAnsi="Candara"/>
                <w:sz w:val="22"/>
                <w:szCs w:val="22"/>
              </w:rPr>
              <w:t xml:space="preserve">krycím listu pak </w:t>
            </w:r>
            <w:r w:rsidRPr="005D3FBE">
              <w:rPr>
                <w:rFonts w:ascii="Candara" w:hAnsi="Candara"/>
                <w:sz w:val="22"/>
                <w:szCs w:val="22"/>
              </w:rPr>
              <w:t>v oddílu 3. (</w:t>
            </w:r>
            <w:r w:rsidRPr="005D3FBE">
              <w:rPr>
                <w:rFonts w:ascii="Candara" w:hAnsi="Candara" w:cs="Arial"/>
                <w:bCs/>
                <w:sz w:val="22"/>
                <w:szCs w:val="22"/>
              </w:rPr>
              <w:t>Nabídková cena veřejné zakázky v Kč)</w:t>
            </w:r>
            <w:r w:rsidRPr="005D3FBE">
              <w:rPr>
                <w:rFonts w:ascii="Candara" w:hAnsi="Candara"/>
                <w:sz w:val="22"/>
                <w:szCs w:val="22"/>
              </w:rPr>
              <w:t xml:space="preserve"> proškrtnout řádky těch částí veřejné zakázky, ve kterých uchazeč nabídku nepodává.</w:t>
            </w:r>
          </w:p>
          <w:p w14:paraId="03314742" w14:textId="77777777" w:rsidR="00B54598" w:rsidRPr="00EC0E25" w:rsidRDefault="00B54598" w:rsidP="00DA6316">
            <w:pPr>
              <w:jc w:val="both"/>
              <w:rPr>
                <w:rFonts w:ascii="Candara" w:hAnsi="Candara"/>
                <w:sz w:val="22"/>
                <w:szCs w:val="22"/>
              </w:rPr>
            </w:pPr>
          </w:p>
          <w:p w14:paraId="03314743" w14:textId="77777777" w:rsidR="00EC0E25" w:rsidRPr="00EC0E25" w:rsidRDefault="00EC0E25" w:rsidP="00DA6316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>Nabídka musí obsahovat tyto doklady:</w:t>
            </w:r>
          </w:p>
          <w:p w14:paraId="03314744" w14:textId="60680565" w:rsidR="00EC0E25" w:rsidRPr="00EC0E25" w:rsidRDefault="00EC0E25" w:rsidP="003B4D5C">
            <w:pPr>
              <w:numPr>
                <w:ilvl w:val="0"/>
                <w:numId w:val="5"/>
              </w:numPr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>krycí list nabídky (dle přílohy č.</w:t>
            </w:r>
            <w:r w:rsidR="007425B3">
              <w:rPr>
                <w:rFonts w:ascii="Candara" w:hAnsi="Candara"/>
                <w:sz w:val="22"/>
                <w:szCs w:val="22"/>
              </w:rPr>
              <w:t xml:space="preserve"> </w:t>
            </w:r>
            <w:r w:rsidRPr="00EC0E25">
              <w:rPr>
                <w:rFonts w:ascii="Candara" w:hAnsi="Candara"/>
                <w:sz w:val="22"/>
                <w:szCs w:val="22"/>
              </w:rPr>
              <w:t>3 této výzvy) podepsaný osobou oprávněnou jednat jménem uchazeče; pokud nabídku podepisuje jiná osoba, než osoba uvedená v obchodním rejstříku (resp. jiné ekvivalentní evidenci), musí přiložit k nabídce plnou moc;</w:t>
            </w:r>
          </w:p>
          <w:p w14:paraId="03314745" w14:textId="77777777" w:rsidR="00EC0E25" w:rsidRPr="00EC0E25" w:rsidRDefault="00EC0E25" w:rsidP="003B4D5C">
            <w:pPr>
              <w:numPr>
                <w:ilvl w:val="0"/>
                <w:numId w:val="5"/>
              </w:numPr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>doklady prokazující splnění základní</w:t>
            </w:r>
            <w:r w:rsidR="003B4D5C">
              <w:rPr>
                <w:rFonts w:ascii="Candara" w:hAnsi="Candara"/>
                <w:sz w:val="22"/>
                <w:szCs w:val="22"/>
              </w:rPr>
              <w:t xml:space="preserve"> </w:t>
            </w:r>
            <w:r w:rsidRPr="00EC0E25">
              <w:rPr>
                <w:rFonts w:ascii="Candara" w:hAnsi="Candara"/>
                <w:sz w:val="22"/>
                <w:szCs w:val="22"/>
              </w:rPr>
              <w:t>a profesní kvalifikace uchazeče;</w:t>
            </w:r>
          </w:p>
          <w:p w14:paraId="03314746" w14:textId="77777777" w:rsidR="00EC0E25" w:rsidRPr="00EC0E25" w:rsidRDefault="00EC0E25" w:rsidP="003B4D5C">
            <w:pPr>
              <w:numPr>
                <w:ilvl w:val="0"/>
                <w:numId w:val="5"/>
              </w:numPr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 xml:space="preserve">návrh </w:t>
            </w:r>
            <w:r w:rsidRPr="003B4D5C">
              <w:rPr>
                <w:rFonts w:ascii="Candara" w:hAnsi="Candara"/>
                <w:sz w:val="22"/>
                <w:szCs w:val="22"/>
              </w:rPr>
              <w:t>smlouvy</w:t>
            </w:r>
            <w:r w:rsidRPr="00EC0E25">
              <w:rPr>
                <w:rFonts w:ascii="Candara" w:hAnsi="Candara"/>
                <w:sz w:val="22"/>
                <w:szCs w:val="22"/>
              </w:rPr>
              <w:t xml:space="preserve">, podepsaný osobou oprávněnou jednat jménem uchazeče. </w:t>
            </w:r>
          </w:p>
          <w:p w14:paraId="03314747" w14:textId="77777777" w:rsidR="00EC0E25" w:rsidRPr="00EC0E25" w:rsidRDefault="00EC0E25" w:rsidP="003B4D5C">
            <w:pPr>
              <w:pStyle w:val="Odstavecseseznamem"/>
              <w:numPr>
                <w:ilvl w:val="0"/>
                <w:numId w:val="12"/>
              </w:numPr>
              <w:rPr>
                <w:rFonts w:ascii="Candara" w:hAnsi="Candara"/>
                <w:i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 xml:space="preserve">podrobná specifikace dodávaných služeb (bude doložena jako příloha č. 1 </w:t>
            </w:r>
            <w:r w:rsidR="00431243">
              <w:rPr>
                <w:rFonts w:ascii="Candara" w:hAnsi="Candara"/>
                <w:sz w:val="22"/>
                <w:szCs w:val="22"/>
              </w:rPr>
              <w:t xml:space="preserve">k </w:t>
            </w:r>
            <w:r w:rsidRPr="00EC0E25">
              <w:rPr>
                <w:rFonts w:ascii="Candara" w:hAnsi="Candara"/>
                <w:sz w:val="22"/>
                <w:szCs w:val="22"/>
              </w:rPr>
              <w:t>návrhu smlouvy). Tato příloha bude zpracována minimálně v takovém rozsahu, aby bylo možné ověřit všechny požadavky stanovené přílohou č. 1 této výzvy</w:t>
            </w:r>
          </w:p>
          <w:p w14:paraId="03314748" w14:textId="4D356F97" w:rsidR="00EC0E25" w:rsidRDefault="00EC0E25" w:rsidP="003B4D5C">
            <w:pPr>
              <w:numPr>
                <w:ilvl w:val="0"/>
                <w:numId w:val="12"/>
              </w:numPr>
              <w:suppressAutoHyphens/>
              <w:rPr>
                <w:rFonts w:ascii="Candara" w:hAnsi="Candara"/>
                <w:sz w:val="22"/>
              </w:rPr>
            </w:pPr>
            <w:r w:rsidRPr="00EC0E25">
              <w:rPr>
                <w:rFonts w:ascii="Candara" w:hAnsi="Candara"/>
                <w:sz w:val="22"/>
              </w:rPr>
              <w:lastRenderedPageBreak/>
              <w:t>výpis z obchodního rejst</w:t>
            </w:r>
            <w:r w:rsidR="008B4FA8">
              <w:rPr>
                <w:rFonts w:ascii="Candara" w:hAnsi="Candara"/>
                <w:sz w:val="22"/>
              </w:rPr>
              <w:t>říku dodavatele jako příloha č.</w:t>
            </w:r>
            <w:r w:rsidR="007425B3">
              <w:rPr>
                <w:rFonts w:ascii="Candara" w:hAnsi="Candara"/>
                <w:sz w:val="22"/>
              </w:rPr>
              <w:t xml:space="preserve"> </w:t>
            </w:r>
            <w:r w:rsidRPr="00EC0E25">
              <w:rPr>
                <w:rFonts w:ascii="Candara" w:hAnsi="Candara"/>
                <w:sz w:val="22"/>
              </w:rPr>
              <w:t xml:space="preserve">2 </w:t>
            </w:r>
            <w:r w:rsidR="00431243">
              <w:rPr>
                <w:rFonts w:ascii="Candara" w:hAnsi="Candara"/>
                <w:sz w:val="22"/>
              </w:rPr>
              <w:t xml:space="preserve">k </w:t>
            </w:r>
            <w:r w:rsidRPr="00EC0E25">
              <w:rPr>
                <w:rFonts w:ascii="Candara" w:hAnsi="Candara"/>
                <w:sz w:val="22"/>
              </w:rPr>
              <w:t>návrhu smlouvy</w:t>
            </w:r>
          </w:p>
          <w:p w14:paraId="03314749" w14:textId="77777777" w:rsidR="00B96CF0" w:rsidRPr="00EC0E25" w:rsidRDefault="00B96CF0" w:rsidP="00B96CF0">
            <w:pPr>
              <w:suppressAutoHyphens/>
              <w:ind w:left="1068"/>
              <w:rPr>
                <w:rFonts w:ascii="Candara" w:hAnsi="Candara"/>
                <w:sz w:val="22"/>
              </w:rPr>
            </w:pPr>
          </w:p>
          <w:p w14:paraId="0331474A" w14:textId="77777777" w:rsidR="00EC0E25" w:rsidRDefault="00EC0E25" w:rsidP="00010395">
            <w:pPr>
              <w:jc w:val="both"/>
              <w:rPr>
                <w:rFonts w:ascii="Candara" w:hAnsi="Candara"/>
                <w:b/>
                <w:sz w:val="22"/>
                <w:szCs w:val="22"/>
              </w:rPr>
            </w:pPr>
            <w:r w:rsidRPr="00EC0E25">
              <w:rPr>
                <w:rFonts w:ascii="Candara" w:hAnsi="Candara"/>
                <w:b/>
                <w:bCs/>
                <w:sz w:val="22"/>
                <w:szCs w:val="22"/>
              </w:rPr>
              <w:t>Součástí nabídky bude prohlášení uchazeče o tom,</w:t>
            </w:r>
            <w:r w:rsidRPr="00EC0E25">
              <w:rPr>
                <w:rFonts w:ascii="Candara" w:hAnsi="Candara"/>
                <w:b/>
                <w:sz w:val="22"/>
                <w:szCs w:val="22"/>
              </w:rPr>
              <w:t xml:space="preserve"> že se nepodílel na přípravě tohoto výběrového řízení.</w:t>
            </w:r>
          </w:p>
          <w:p w14:paraId="0331474B" w14:textId="77777777" w:rsidR="005D3FBE" w:rsidRDefault="005D3FBE" w:rsidP="00010395">
            <w:pPr>
              <w:jc w:val="both"/>
              <w:rPr>
                <w:rFonts w:ascii="Candara" w:hAnsi="Candara"/>
                <w:b/>
                <w:sz w:val="22"/>
                <w:szCs w:val="22"/>
              </w:rPr>
            </w:pPr>
          </w:p>
          <w:p w14:paraId="0331474C" w14:textId="77777777" w:rsidR="00EC0E25" w:rsidRDefault="005D3FBE" w:rsidP="00DA6316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5D3FBE">
              <w:rPr>
                <w:rFonts w:ascii="Candara" w:hAnsi="Candara"/>
                <w:sz w:val="22"/>
                <w:szCs w:val="22"/>
              </w:rPr>
              <w:t xml:space="preserve">Součástí nabídky budou rovněž další dokumenty požadované zákonem a zadavatelem, zejména doklady a informace prokazující splnění </w:t>
            </w:r>
            <w:r w:rsidR="005C6379">
              <w:rPr>
                <w:rFonts w:ascii="Candara" w:hAnsi="Candara"/>
                <w:sz w:val="22"/>
                <w:szCs w:val="22"/>
              </w:rPr>
              <w:t xml:space="preserve">základní a profesní </w:t>
            </w:r>
            <w:r w:rsidRPr="005D3FBE">
              <w:rPr>
                <w:rFonts w:ascii="Candara" w:hAnsi="Candara"/>
                <w:sz w:val="22"/>
                <w:szCs w:val="22"/>
              </w:rPr>
              <w:t>kvalifikace</w:t>
            </w:r>
            <w:r w:rsidR="005C6379">
              <w:rPr>
                <w:rFonts w:ascii="Candara" w:hAnsi="Candara"/>
                <w:sz w:val="22"/>
                <w:szCs w:val="22"/>
              </w:rPr>
              <w:t xml:space="preserve"> uchazeče</w:t>
            </w:r>
            <w:r w:rsidRPr="005D3FBE">
              <w:rPr>
                <w:rFonts w:ascii="Candara" w:hAnsi="Candara"/>
                <w:sz w:val="22"/>
                <w:szCs w:val="22"/>
              </w:rPr>
              <w:t>. Uchazeč má možnost v rámci nabídky přiložit dokumenty pro posouzení kvality jeho služeb, které budou využity při hodnocení nabídek dle kritérií b) - e).</w:t>
            </w:r>
          </w:p>
          <w:p w14:paraId="0331474D" w14:textId="77777777" w:rsidR="005D3FBE" w:rsidRPr="00EC0E25" w:rsidRDefault="005D3FBE" w:rsidP="00DA6316">
            <w:pPr>
              <w:jc w:val="both"/>
              <w:rPr>
                <w:rFonts w:ascii="Candara" w:hAnsi="Candara"/>
                <w:sz w:val="22"/>
                <w:szCs w:val="22"/>
              </w:rPr>
            </w:pPr>
          </w:p>
          <w:p w14:paraId="0331474E" w14:textId="77777777" w:rsidR="00EC0E25" w:rsidRPr="00EC0E25" w:rsidRDefault="00EC0E25" w:rsidP="00DA6316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>V případě, že dojde ke změně zákonné sazby DPH v průběhu realizace zakázky, bude uchazeč (dodavatel) k ceně služeb</w:t>
            </w:r>
            <w:r w:rsidRPr="00EC0E25">
              <w:rPr>
                <w:rFonts w:ascii="Candara" w:hAnsi="Candara"/>
                <w:sz w:val="22"/>
                <w:szCs w:val="22"/>
              </w:rPr>
              <w:br/>
              <w:t>bez DPH povinen účtovat DPH v platné výši.</w:t>
            </w:r>
          </w:p>
          <w:p w14:paraId="0331474F" w14:textId="77777777" w:rsidR="00EC0E25" w:rsidRPr="00EC0E25" w:rsidRDefault="00EC0E25" w:rsidP="00DA6316">
            <w:pPr>
              <w:jc w:val="both"/>
              <w:rPr>
                <w:rFonts w:ascii="Candara" w:hAnsi="Candara"/>
                <w:i/>
                <w:sz w:val="22"/>
                <w:szCs w:val="22"/>
              </w:rPr>
            </w:pPr>
          </w:p>
        </w:tc>
      </w:tr>
      <w:tr w:rsidR="00EC0E25" w:rsidRPr="00EC0E25" w14:paraId="03314754" w14:textId="77777777" w:rsidTr="00DA6316">
        <w:tc>
          <w:tcPr>
            <w:tcW w:w="3209" w:type="dxa"/>
            <w:shd w:val="clear" w:color="auto" w:fill="D9D9D9"/>
          </w:tcPr>
          <w:p w14:paraId="03314751" w14:textId="77777777" w:rsidR="00EC0E25" w:rsidRPr="00EC0E25" w:rsidRDefault="00EC0E25" w:rsidP="00DA6316">
            <w:pPr>
              <w:rPr>
                <w:rFonts w:ascii="Candara" w:hAnsi="Candara"/>
                <w:b/>
              </w:rPr>
            </w:pPr>
            <w:r w:rsidRPr="00EC0E25">
              <w:rPr>
                <w:rFonts w:ascii="Candara" w:hAnsi="Candara"/>
                <w:b/>
              </w:rPr>
              <w:lastRenderedPageBreak/>
              <w:t>Povinnost uchovávat doklady a umožnit kontrolu:</w:t>
            </w:r>
          </w:p>
        </w:tc>
        <w:tc>
          <w:tcPr>
            <w:tcW w:w="5853" w:type="dxa"/>
          </w:tcPr>
          <w:p w14:paraId="03314752" w14:textId="77777777" w:rsidR="00EC0E25" w:rsidRPr="00EC0E25" w:rsidRDefault="00EC0E25" w:rsidP="00DA6316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>Smlouva s vybraným uchazečem jej zavazuje, aby umožnil všem subjektům oprávněným k výkonu kontroly projektu, z jehož prostředků je služba hrazena, provést kontrolu dokladů souvisejících s plněním zakázky, a to po dobu danou právními předpisy ČR k jejich archivaci (zákon č. 563/1991 Sb., o účetnictví a zákon č. 235/2004 Sb., o dani z přidané hodnoty).</w:t>
            </w:r>
          </w:p>
          <w:p w14:paraId="03314753" w14:textId="77777777" w:rsidR="00EC0E25" w:rsidRPr="00EC0E25" w:rsidRDefault="00EC0E25" w:rsidP="00DA6316">
            <w:pPr>
              <w:jc w:val="both"/>
              <w:rPr>
                <w:rFonts w:ascii="Candara" w:hAnsi="Candara"/>
                <w:i/>
              </w:rPr>
            </w:pPr>
          </w:p>
        </w:tc>
      </w:tr>
      <w:tr w:rsidR="00EC0E25" w:rsidRPr="00EC0E25" w14:paraId="03314760" w14:textId="77777777" w:rsidTr="00DA6316">
        <w:tc>
          <w:tcPr>
            <w:tcW w:w="3209" w:type="dxa"/>
            <w:shd w:val="clear" w:color="auto" w:fill="D9D9D9"/>
          </w:tcPr>
          <w:p w14:paraId="03314755" w14:textId="77777777" w:rsidR="00EC0E25" w:rsidRPr="00EC0E25" w:rsidRDefault="00EC0E25" w:rsidP="00DA6316">
            <w:pPr>
              <w:rPr>
                <w:rFonts w:ascii="Candara" w:hAnsi="Candara"/>
                <w:b/>
              </w:rPr>
            </w:pPr>
            <w:r w:rsidRPr="00EC0E25">
              <w:rPr>
                <w:rFonts w:ascii="Candara" w:hAnsi="Candara"/>
                <w:b/>
              </w:rPr>
              <w:t>Další podmínky pro plnění veřejné zakázky:</w:t>
            </w:r>
          </w:p>
        </w:tc>
        <w:tc>
          <w:tcPr>
            <w:tcW w:w="5853" w:type="dxa"/>
          </w:tcPr>
          <w:p w14:paraId="03314756" w14:textId="77777777" w:rsidR="00EC0E25" w:rsidRPr="00EC0E25" w:rsidRDefault="00EC0E25" w:rsidP="00DA6316">
            <w:pPr>
              <w:spacing w:after="120"/>
              <w:jc w:val="both"/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>Zadavatel nebude uchazečům hradit žádné náklady spojené s účastí na výběrovém řízení a v souvislosti s výběrovým řízením.</w:t>
            </w:r>
          </w:p>
          <w:p w14:paraId="03314757" w14:textId="77777777" w:rsidR="00EC0E25" w:rsidRPr="00EC0E25" w:rsidRDefault="00EC0E25" w:rsidP="00DA6316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>Zadavatel nebude uchazeče zvát k otevírání obálek s nabídkami.</w:t>
            </w:r>
          </w:p>
          <w:p w14:paraId="03314758" w14:textId="77777777" w:rsidR="00EC0E25" w:rsidRPr="00EC0E25" w:rsidRDefault="00EC0E25" w:rsidP="00DA6316">
            <w:pPr>
              <w:spacing w:before="240"/>
              <w:jc w:val="both"/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>Uchazeč může předložit pouze jednu nabídku – zadavatel nepřipouští variantní řešení</w:t>
            </w:r>
            <w:r w:rsidR="00B54598">
              <w:rPr>
                <w:rFonts w:ascii="Candara" w:hAnsi="Candara"/>
                <w:sz w:val="22"/>
                <w:szCs w:val="22"/>
              </w:rPr>
              <w:t>.</w:t>
            </w:r>
          </w:p>
          <w:p w14:paraId="03314759" w14:textId="77777777" w:rsidR="00EC0E25" w:rsidRPr="00EC0E25" w:rsidRDefault="00EC0E25" w:rsidP="00DA6316">
            <w:pPr>
              <w:spacing w:before="240"/>
              <w:jc w:val="both"/>
              <w:rPr>
                <w:rFonts w:ascii="Candara" w:hAnsi="Candara"/>
                <w:b/>
                <w:sz w:val="22"/>
                <w:szCs w:val="22"/>
              </w:rPr>
            </w:pPr>
            <w:r w:rsidRPr="00EC0E25">
              <w:rPr>
                <w:rFonts w:ascii="Candara" w:hAnsi="Candara"/>
                <w:b/>
                <w:sz w:val="22"/>
                <w:szCs w:val="22"/>
              </w:rPr>
              <w:t>Vyloučení uchazeče</w:t>
            </w:r>
          </w:p>
          <w:p w14:paraId="0331475A" w14:textId="77777777" w:rsidR="00EC0E25" w:rsidRPr="00EC0E25" w:rsidRDefault="00EC0E25" w:rsidP="00DA6316">
            <w:pPr>
              <w:jc w:val="both"/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>Uchazeč bude vyloučen z účasti ve výběrovém řízení, pokud:</w:t>
            </w:r>
          </w:p>
          <w:p w14:paraId="0331475B" w14:textId="77777777" w:rsidR="00EC0E25" w:rsidRPr="00EC0E25" w:rsidRDefault="00EC0E25" w:rsidP="00B54598">
            <w:pPr>
              <w:numPr>
                <w:ilvl w:val="0"/>
                <w:numId w:val="6"/>
              </w:numPr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>jeho nabídka nebude úplná (případně uchazeč nedoplní svou nabídku ani po písemné výzvě ve lhůtě</w:t>
            </w:r>
            <w:r w:rsidRPr="00EC0E25">
              <w:rPr>
                <w:rFonts w:ascii="Candara" w:hAnsi="Candara"/>
                <w:sz w:val="22"/>
                <w:szCs w:val="22"/>
              </w:rPr>
              <w:br/>
              <w:t>stanovené hodnotící komisí);</w:t>
            </w:r>
          </w:p>
          <w:p w14:paraId="0331475C" w14:textId="77777777" w:rsidR="00EC0E25" w:rsidRPr="00EC0E25" w:rsidRDefault="00EC0E25" w:rsidP="00B54598">
            <w:pPr>
              <w:numPr>
                <w:ilvl w:val="0"/>
                <w:numId w:val="6"/>
              </w:numPr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>neprokáže některý z kvalifikačních předpokladů (případně uchazeč nedoplní svou nabídku ani po písemné výzvě ve lhůtě</w:t>
            </w:r>
            <w:r w:rsidRPr="00EC0E25">
              <w:rPr>
                <w:rFonts w:ascii="Candara" w:hAnsi="Candara"/>
                <w:sz w:val="22"/>
                <w:szCs w:val="22"/>
              </w:rPr>
              <w:br/>
              <w:t>stanovené hodnotící komisí);</w:t>
            </w:r>
          </w:p>
          <w:p w14:paraId="0331475D" w14:textId="77777777" w:rsidR="00EC0E25" w:rsidRPr="00EC0E25" w:rsidRDefault="00EC0E25" w:rsidP="00B54598">
            <w:pPr>
              <w:numPr>
                <w:ilvl w:val="0"/>
                <w:numId w:val="6"/>
              </w:numPr>
              <w:rPr>
                <w:rFonts w:ascii="Candara" w:hAnsi="Candara"/>
                <w:sz w:val="22"/>
                <w:szCs w:val="22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 xml:space="preserve">návrh smlouvy nebude obsahovat náležitosti dané výzvou </w:t>
            </w:r>
          </w:p>
          <w:p w14:paraId="0331475E" w14:textId="77777777" w:rsidR="00EC0E25" w:rsidRPr="00EC0E25" w:rsidRDefault="00EC0E25" w:rsidP="00B54598">
            <w:pPr>
              <w:numPr>
                <w:ilvl w:val="0"/>
                <w:numId w:val="6"/>
              </w:numPr>
              <w:rPr>
                <w:rFonts w:ascii="Candara" w:hAnsi="Candara"/>
              </w:rPr>
            </w:pPr>
            <w:r w:rsidRPr="00EC0E25">
              <w:rPr>
                <w:rFonts w:ascii="Candara" w:hAnsi="Candara"/>
                <w:sz w:val="22"/>
                <w:szCs w:val="22"/>
              </w:rPr>
              <w:t>jeho nabídka nebude odpovídat specifikaci minimálně v rozsahu daném přílohou č. 1 této výzvy;</w:t>
            </w:r>
          </w:p>
          <w:p w14:paraId="0331475F" w14:textId="77777777" w:rsidR="00EC0E25" w:rsidRPr="00EC0E25" w:rsidRDefault="00EC0E25" w:rsidP="00803630">
            <w:pPr>
              <w:ind w:left="720"/>
              <w:jc w:val="both"/>
              <w:rPr>
                <w:rFonts w:ascii="Candara" w:hAnsi="Candara"/>
                <w:sz w:val="22"/>
                <w:szCs w:val="22"/>
              </w:rPr>
            </w:pPr>
          </w:p>
        </w:tc>
      </w:tr>
      <w:tr w:rsidR="00EC0E25" w:rsidRPr="00EC0E25" w14:paraId="03314762" w14:textId="77777777" w:rsidTr="00DA6316">
        <w:tc>
          <w:tcPr>
            <w:tcW w:w="9062" w:type="dxa"/>
            <w:gridSpan w:val="2"/>
            <w:shd w:val="clear" w:color="auto" w:fill="D9D9D9"/>
          </w:tcPr>
          <w:p w14:paraId="03314761" w14:textId="77777777" w:rsidR="00EC0E25" w:rsidRPr="00EC0E25" w:rsidRDefault="00EC0E25" w:rsidP="00DA6316">
            <w:pPr>
              <w:jc w:val="both"/>
              <w:rPr>
                <w:rFonts w:ascii="Candara" w:hAnsi="Candara"/>
                <w:b/>
              </w:rPr>
            </w:pPr>
            <w:r w:rsidRPr="00EC0E25">
              <w:rPr>
                <w:rFonts w:ascii="Candara" w:hAnsi="Candara"/>
                <w:b/>
              </w:rPr>
              <w:lastRenderedPageBreak/>
              <w:t xml:space="preserve">Zadavatel si vyhrazuje právo výběrové řízení zrušit, a to i bez udání důvodů, nejpozději do uzavření smlouvy s vybraným dodavatelem. </w:t>
            </w:r>
          </w:p>
        </w:tc>
      </w:tr>
    </w:tbl>
    <w:p w14:paraId="03314763" w14:textId="77777777" w:rsidR="000550BF" w:rsidRPr="00EC0E25" w:rsidRDefault="000550BF" w:rsidP="000550BF">
      <w:pPr>
        <w:pStyle w:val="Zkladntext"/>
        <w:tabs>
          <w:tab w:val="clear" w:pos="720"/>
          <w:tab w:val="left" w:pos="426"/>
        </w:tabs>
        <w:spacing w:before="240"/>
        <w:rPr>
          <w:rFonts w:ascii="Candara" w:hAnsi="Candara"/>
          <w:sz w:val="22"/>
          <w:szCs w:val="22"/>
          <w:lang w:val="cs-CZ"/>
        </w:rPr>
      </w:pPr>
      <w:r w:rsidRPr="00EC0E25">
        <w:rPr>
          <w:rFonts w:ascii="Candara" w:hAnsi="Candara"/>
          <w:sz w:val="22"/>
          <w:szCs w:val="22"/>
          <w:lang w:val="cs-CZ"/>
        </w:rPr>
        <w:t>Přílohy:</w:t>
      </w:r>
    </w:p>
    <w:p w14:paraId="03314764" w14:textId="77777777" w:rsidR="000550BF" w:rsidRPr="00EC0E25" w:rsidRDefault="000550BF" w:rsidP="000550BF">
      <w:pPr>
        <w:pStyle w:val="Zkladntext"/>
        <w:tabs>
          <w:tab w:val="clear" w:pos="720"/>
          <w:tab w:val="left" w:pos="426"/>
        </w:tabs>
        <w:rPr>
          <w:rFonts w:ascii="Candara" w:hAnsi="Candara"/>
          <w:sz w:val="22"/>
          <w:szCs w:val="22"/>
          <w:lang w:val="cs-CZ"/>
        </w:rPr>
      </w:pPr>
      <w:r w:rsidRPr="00EC0E25">
        <w:rPr>
          <w:rFonts w:ascii="Candara" w:hAnsi="Candara"/>
          <w:sz w:val="22"/>
          <w:szCs w:val="22"/>
          <w:lang w:val="cs-CZ"/>
        </w:rPr>
        <w:t xml:space="preserve">Příloha č. 1 </w:t>
      </w:r>
      <w:r w:rsidR="00B22547" w:rsidRPr="00EC0E25">
        <w:rPr>
          <w:rFonts w:ascii="Candara" w:hAnsi="Candara"/>
          <w:sz w:val="22"/>
          <w:szCs w:val="22"/>
          <w:lang w:val="cs-CZ"/>
        </w:rPr>
        <w:t>–</w:t>
      </w:r>
      <w:r w:rsidRPr="00EC0E25">
        <w:rPr>
          <w:rFonts w:ascii="Candara" w:hAnsi="Candara"/>
          <w:sz w:val="22"/>
          <w:szCs w:val="22"/>
          <w:lang w:val="cs-CZ"/>
        </w:rPr>
        <w:t xml:space="preserve"> Specifikace předmětu zakázky</w:t>
      </w:r>
      <w:r w:rsidR="0003683D">
        <w:rPr>
          <w:rFonts w:ascii="Candara" w:hAnsi="Candara"/>
          <w:sz w:val="22"/>
          <w:szCs w:val="22"/>
          <w:lang w:val="cs-CZ"/>
        </w:rPr>
        <w:t xml:space="preserve"> nebo její části</w:t>
      </w:r>
    </w:p>
    <w:p w14:paraId="03314765" w14:textId="77777777" w:rsidR="000550BF" w:rsidRPr="00EC0E25" w:rsidRDefault="005929C7" w:rsidP="000550BF">
      <w:pPr>
        <w:pStyle w:val="Zkladntext"/>
        <w:tabs>
          <w:tab w:val="clear" w:pos="720"/>
          <w:tab w:val="left" w:pos="426"/>
        </w:tabs>
        <w:rPr>
          <w:rFonts w:ascii="Candara" w:hAnsi="Candara"/>
          <w:sz w:val="22"/>
          <w:szCs w:val="22"/>
          <w:lang w:val="cs-CZ"/>
        </w:rPr>
      </w:pPr>
      <w:r w:rsidRPr="00EC0E25">
        <w:rPr>
          <w:rFonts w:ascii="Candara" w:hAnsi="Candara"/>
          <w:sz w:val="22"/>
          <w:szCs w:val="22"/>
          <w:lang w:val="cs-CZ"/>
        </w:rPr>
        <w:t xml:space="preserve">Příloha č. </w:t>
      </w:r>
      <w:r w:rsidR="00270BDB" w:rsidRPr="00EC0E25">
        <w:rPr>
          <w:rFonts w:ascii="Candara" w:hAnsi="Candara"/>
          <w:sz w:val="22"/>
          <w:szCs w:val="22"/>
          <w:lang w:val="cs-CZ"/>
        </w:rPr>
        <w:t>2</w:t>
      </w:r>
      <w:r w:rsidR="000550BF" w:rsidRPr="00EC0E25">
        <w:rPr>
          <w:rFonts w:ascii="Candara" w:hAnsi="Candara"/>
          <w:sz w:val="22"/>
          <w:szCs w:val="22"/>
          <w:lang w:val="cs-CZ"/>
        </w:rPr>
        <w:t xml:space="preserve"> </w:t>
      </w:r>
      <w:r w:rsidR="00AF0D42" w:rsidRPr="00EC0E25">
        <w:rPr>
          <w:rFonts w:ascii="Candara" w:hAnsi="Candara"/>
          <w:sz w:val="22"/>
          <w:szCs w:val="22"/>
          <w:lang w:val="cs-CZ"/>
        </w:rPr>
        <w:t>–</w:t>
      </w:r>
      <w:r w:rsidR="000550BF" w:rsidRPr="00EC0E25">
        <w:rPr>
          <w:rFonts w:ascii="Candara" w:hAnsi="Candara"/>
          <w:sz w:val="22"/>
          <w:szCs w:val="22"/>
          <w:lang w:val="cs-CZ"/>
        </w:rPr>
        <w:t xml:space="preserve"> Čestné prohlášení </w:t>
      </w:r>
      <w:r w:rsidR="0003683D">
        <w:rPr>
          <w:rFonts w:ascii="Candara" w:hAnsi="Candara"/>
          <w:sz w:val="22"/>
          <w:szCs w:val="22"/>
          <w:lang w:val="cs-CZ"/>
        </w:rPr>
        <w:t>uchazeče</w:t>
      </w:r>
    </w:p>
    <w:p w14:paraId="03314766" w14:textId="77777777" w:rsidR="000550BF" w:rsidRPr="00EC0E25" w:rsidRDefault="00270BDB" w:rsidP="000550BF">
      <w:pPr>
        <w:pStyle w:val="Zkladntext"/>
        <w:tabs>
          <w:tab w:val="clear" w:pos="720"/>
          <w:tab w:val="left" w:pos="426"/>
        </w:tabs>
        <w:rPr>
          <w:rFonts w:ascii="Candara" w:hAnsi="Candara"/>
          <w:sz w:val="22"/>
          <w:szCs w:val="22"/>
          <w:lang w:val="cs-CZ"/>
        </w:rPr>
      </w:pPr>
      <w:r w:rsidRPr="00EC0E25">
        <w:rPr>
          <w:rFonts w:ascii="Candara" w:hAnsi="Candara"/>
          <w:sz w:val="22"/>
          <w:szCs w:val="22"/>
          <w:lang w:val="cs-CZ"/>
        </w:rPr>
        <w:t>Příloha č. 3</w:t>
      </w:r>
      <w:r w:rsidR="000550BF" w:rsidRPr="00EC0E25">
        <w:rPr>
          <w:rFonts w:ascii="Candara" w:hAnsi="Candara"/>
          <w:sz w:val="22"/>
          <w:szCs w:val="22"/>
          <w:lang w:val="cs-CZ"/>
        </w:rPr>
        <w:t xml:space="preserve"> </w:t>
      </w:r>
      <w:r w:rsidR="00B22547" w:rsidRPr="00EC0E25">
        <w:rPr>
          <w:rFonts w:ascii="Candara" w:hAnsi="Candara"/>
          <w:sz w:val="22"/>
          <w:szCs w:val="22"/>
          <w:lang w:val="cs-CZ"/>
        </w:rPr>
        <w:t>–</w:t>
      </w:r>
      <w:r w:rsidR="000550BF" w:rsidRPr="00EC0E25">
        <w:rPr>
          <w:rFonts w:ascii="Candara" w:hAnsi="Candara"/>
          <w:sz w:val="22"/>
          <w:szCs w:val="22"/>
          <w:lang w:val="cs-CZ"/>
        </w:rPr>
        <w:t xml:space="preserve"> Krycí list nabídky</w:t>
      </w:r>
      <w:r w:rsidR="0003683D">
        <w:rPr>
          <w:rFonts w:ascii="Candara" w:hAnsi="Candara"/>
          <w:sz w:val="22"/>
          <w:szCs w:val="22"/>
          <w:lang w:val="cs-CZ"/>
        </w:rPr>
        <w:t xml:space="preserve"> (vzor)</w:t>
      </w:r>
    </w:p>
    <w:p w14:paraId="03314767" w14:textId="77777777" w:rsidR="009A5C29" w:rsidRPr="00EC0E25" w:rsidRDefault="00270BDB" w:rsidP="000550BF">
      <w:pPr>
        <w:pStyle w:val="Zkladntext"/>
        <w:tabs>
          <w:tab w:val="clear" w:pos="720"/>
          <w:tab w:val="left" w:pos="426"/>
        </w:tabs>
        <w:rPr>
          <w:rFonts w:ascii="Candara" w:hAnsi="Candara"/>
          <w:sz w:val="22"/>
          <w:szCs w:val="22"/>
          <w:lang w:val="cs-CZ"/>
        </w:rPr>
      </w:pPr>
      <w:r w:rsidRPr="00EC0E25">
        <w:rPr>
          <w:rFonts w:ascii="Candara" w:hAnsi="Candara"/>
          <w:sz w:val="22"/>
          <w:szCs w:val="22"/>
          <w:lang w:val="cs-CZ"/>
        </w:rPr>
        <w:t>Příloha č. 4</w:t>
      </w:r>
      <w:r w:rsidR="009A5C29" w:rsidRPr="00EC0E25">
        <w:rPr>
          <w:rFonts w:ascii="Candara" w:hAnsi="Candara"/>
          <w:sz w:val="22"/>
          <w:szCs w:val="22"/>
          <w:lang w:val="cs-CZ"/>
        </w:rPr>
        <w:t xml:space="preserve"> – </w:t>
      </w:r>
      <w:r w:rsidRPr="00EC0E25">
        <w:rPr>
          <w:rFonts w:ascii="Candara" w:hAnsi="Candara"/>
          <w:sz w:val="22"/>
          <w:szCs w:val="22"/>
          <w:lang w:val="cs-CZ"/>
        </w:rPr>
        <w:t xml:space="preserve">Návrh </w:t>
      </w:r>
      <w:r w:rsidR="009A5C29" w:rsidRPr="00EC0E25">
        <w:rPr>
          <w:rFonts w:ascii="Candara" w:hAnsi="Candara"/>
          <w:sz w:val="22"/>
          <w:szCs w:val="22"/>
          <w:lang w:val="cs-CZ"/>
        </w:rPr>
        <w:t>smlouv</w:t>
      </w:r>
      <w:r w:rsidRPr="00EC0E25">
        <w:rPr>
          <w:rFonts w:ascii="Candara" w:hAnsi="Candara"/>
          <w:sz w:val="22"/>
          <w:szCs w:val="22"/>
          <w:lang w:val="cs-CZ"/>
        </w:rPr>
        <w:t>y</w:t>
      </w:r>
    </w:p>
    <w:p w14:paraId="03314768" w14:textId="3573510B" w:rsidR="0003683D" w:rsidRDefault="000550BF" w:rsidP="0003683D">
      <w:pPr>
        <w:pStyle w:val="Zkladntext"/>
        <w:tabs>
          <w:tab w:val="clear" w:pos="720"/>
          <w:tab w:val="left" w:pos="426"/>
        </w:tabs>
        <w:spacing w:before="240"/>
        <w:rPr>
          <w:rFonts w:ascii="Candara" w:hAnsi="Candara"/>
          <w:sz w:val="22"/>
          <w:szCs w:val="22"/>
          <w:lang w:val="cs-CZ"/>
        </w:rPr>
      </w:pPr>
      <w:r w:rsidRPr="007425B3">
        <w:rPr>
          <w:rFonts w:ascii="Candara" w:hAnsi="Candara"/>
          <w:sz w:val="22"/>
          <w:szCs w:val="22"/>
          <w:lang w:val="cs-CZ"/>
        </w:rPr>
        <w:t>V</w:t>
      </w:r>
      <w:r w:rsidR="007425B3" w:rsidRPr="007425B3">
        <w:rPr>
          <w:rFonts w:ascii="Candara" w:hAnsi="Candara"/>
          <w:sz w:val="22"/>
          <w:szCs w:val="22"/>
          <w:lang w:val="cs-CZ"/>
        </w:rPr>
        <w:t xml:space="preserve"> </w:t>
      </w:r>
      <w:r w:rsidR="0040419F" w:rsidRPr="007425B3">
        <w:rPr>
          <w:rFonts w:ascii="Candara" w:hAnsi="Candara"/>
          <w:sz w:val="22"/>
          <w:szCs w:val="22"/>
          <w:lang w:val="cs-CZ"/>
        </w:rPr>
        <w:t xml:space="preserve">Jičíně </w:t>
      </w:r>
      <w:r w:rsidR="0003683D" w:rsidRPr="007425B3">
        <w:rPr>
          <w:rFonts w:ascii="Candara" w:hAnsi="Candara"/>
          <w:sz w:val="22"/>
          <w:szCs w:val="22"/>
          <w:lang w:val="cs-CZ"/>
        </w:rPr>
        <w:t xml:space="preserve">dne </w:t>
      </w:r>
      <w:r w:rsidR="00C34401">
        <w:rPr>
          <w:rFonts w:ascii="Candara" w:hAnsi="Candara"/>
          <w:sz w:val="22"/>
          <w:szCs w:val="22"/>
          <w:lang w:val="cs-CZ"/>
        </w:rPr>
        <w:t>2</w:t>
      </w:r>
      <w:r w:rsidR="009E2D8D">
        <w:rPr>
          <w:rFonts w:ascii="Candara" w:hAnsi="Candara"/>
          <w:sz w:val="22"/>
          <w:szCs w:val="22"/>
          <w:lang w:val="cs-CZ"/>
        </w:rPr>
        <w:t>4</w:t>
      </w:r>
      <w:r w:rsidR="00BD0C94" w:rsidRPr="007425B3">
        <w:rPr>
          <w:rFonts w:ascii="Candara" w:hAnsi="Candara"/>
          <w:sz w:val="22"/>
          <w:szCs w:val="22"/>
          <w:lang w:val="cs-CZ"/>
        </w:rPr>
        <w:t>. 6.</w:t>
      </w:r>
      <w:r w:rsidR="007425B3">
        <w:rPr>
          <w:rFonts w:ascii="Candara" w:hAnsi="Candara"/>
          <w:sz w:val="22"/>
          <w:szCs w:val="22"/>
          <w:lang w:val="cs-CZ"/>
        </w:rPr>
        <w:t xml:space="preserve"> </w:t>
      </w:r>
      <w:r w:rsidR="00BD0C94" w:rsidRPr="007425B3">
        <w:rPr>
          <w:rFonts w:ascii="Candara" w:hAnsi="Candara"/>
          <w:sz w:val="22"/>
          <w:szCs w:val="22"/>
          <w:lang w:val="cs-CZ"/>
        </w:rPr>
        <w:t>2015</w:t>
      </w:r>
    </w:p>
    <w:p w14:paraId="03314769" w14:textId="77777777" w:rsidR="0003683D" w:rsidRDefault="0003683D" w:rsidP="0003683D">
      <w:pPr>
        <w:pStyle w:val="Zkladntext"/>
        <w:tabs>
          <w:tab w:val="clear" w:pos="720"/>
          <w:tab w:val="left" w:pos="426"/>
        </w:tabs>
        <w:spacing w:before="240"/>
        <w:rPr>
          <w:rFonts w:ascii="Candara" w:hAnsi="Candara"/>
          <w:sz w:val="22"/>
          <w:szCs w:val="22"/>
          <w:lang w:val="cs-CZ"/>
        </w:rPr>
      </w:pPr>
    </w:p>
    <w:p w14:paraId="0331476A" w14:textId="77777777" w:rsidR="0003683D" w:rsidRDefault="0003683D" w:rsidP="0003683D">
      <w:pPr>
        <w:pStyle w:val="Textpsmene"/>
        <w:tabs>
          <w:tab w:val="clear" w:pos="360"/>
          <w:tab w:val="num" w:pos="-2694"/>
        </w:tabs>
        <w:ind w:left="0"/>
        <w:jc w:val="right"/>
        <w:rPr>
          <w:rFonts w:ascii="Candara" w:hAnsi="Candara"/>
          <w:sz w:val="22"/>
          <w:szCs w:val="22"/>
        </w:rPr>
      </w:pPr>
      <w:r w:rsidRPr="00496EE4">
        <w:rPr>
          <w:rFonts w:ascii="Candara" w:hAnsi="Candara"/>
          <w:sz w:val="22"/>
          <w:szCs w:val="22"/>
        </w:rPr>
        <w:t>________________________________</w:t>
      </w:r>
    </w:p>
    <w:p w14:paraId="0331476B" w14:textId="77777777" w:rsidR="0003683D" w:rsidRDefault="0003683D" w:rsidP="009D48D5">
      <w:pPr>
        <w:pStyle w:val="Textpsmene"/>
        <w:tabs>
          <w:tab w:val="clear" w:pos="360"/>
          <w:tab w:val="num" w:pos="-2694"/>
        </w:tabs>
        <w:spacing w:before="0"/>
        <w:ind w:left="0"/>
        <w:jc w:val="right"/>
        <w:rPr>
          <w:rFonts w:ascii="Candara" w:hAnsi="Candara"/>
          <w:sz w:val="22"/>
          <w:szCs w:val="22"/>
        </w:rPr>
      </w:pPr>
      <w:r w:rsidRPr="0003683D">
        <w:rPr>
          <w:rFonts w:ascii="Candara" w:hAnsi="Candara"/>
          <w:sz w:val="22"/>
          <w:szCs w:val="22"/>
        </w:rPr>
        <w:t>podpis osoby oprávněné jednat</w:t>
      </w:r>
    </w:p>
    <w:p w14:paraId="0331476C" w14:textId="77777777" w:rsidR="0003683D" w:rsidRDefault="0003683D" w:rsidP="009D48D5">
      <w:pPr>
        <w:pStyle w:val="Textpsmene"/>
        <w:tabs>
          <w:tab w:val="clear" w:pos="360"/>
          <w:tab w:val="num" w:pos="-2694"/>
        </w:tabs>
        <w:spacing w:before="0"/>
        <w:ind w:left="0"/>
        <w:jc w:val="right"/>
        <w:rPr>
          <w:rFonts w:ascii="Candara" w:hAnsi="Candara"/>
          <w:sz w:val="22"/>
          <w:szCs w:val="22"/>
        </w:rPr>
      </w:pPr>
      <w:r w:rsidRPr="0003683D">
        <w:rPr>
          <w:rFonts w:ascii="Candara" w:hAnsi="Candara"/>
          <w:sz w:val="22"/>
          <w:szCs w:val="22"/>
        </w:rPr>
        <w:t>jménem či za zadavatele</w:t>
      </w:r>
    </w:p>
    <w:p w14:paraId="0331476D" w14:textId="77777777" w:rsidR="00226CD6" w:rsidRDefault="00226CD6" w:rsidP="00E96882">
      <w:pPr>
        <w:pStyle w:val="Textpsmene"/>
        <w:numPr>
          <w:ilvl w:val="0"/>
          <w:numId w:val="0"/>
        </w:numPr>
        <w:ind w:left="227"/>
        <w:jc w:val="right"/>
        <w:rPr>
          <w:rFonts w:ascii="Candara" w:hAnsi="Candara"/>
          <w:sz w:val="22"/>
          <w:szCs w:val="22"/>
        </w:rPr>
      </w:pPr>
    </w:p>
    <w:p w14:paraId="0331476E" w14:textId="77777777" w:rsidR="00226CD6" w:rsidRPr="00E96882" w:rsidRDefault="00226CD6" w:rsidP="00E96882">
      <w:pPr>
        <w:pStyle w:val="Zkladntext"/>
        <w:numPr>
          <w:ilvl w:val="0"/>
          <w:numId w:val="18"/>
        </w:numPr>
        <w:tabs>
          <w:tab w:val="clear" w:pos="720"/>
          <w:tab w:val="left" w:pos="426"/>
        </w:tabs>
        <w:rPr>
          <w:rFonts w:ascii="Times New Roman" w:hAnsi="Times New Roman"/>
          <w:i/>
          <w:sz w:val="24"/>
          <w:szCs w:val="24"/>
          <w:lang w:val="cs-CZ"/>
        </w:rPr>
      </w:pPr>
      <w:r w:rsidRPr="00E96882">
        <w:rPr>
          <w:rFonts w:ascii="Times New Roman" w:hAnsi="Times New Roman"/>
          <w:i/>
          <w:sz w:val="24"/>
          <w:szCs w:val="24"/>
          <w:lang w:val="cs-CZ"/>
        </w:rPr>
        <w:t>Pozn.: Oznámení o zahájení výběrového řízení, resp. výzva k podání nabídek, odeslaná uchazečům, musí být podepsána zadavatelem /oprávněnou osobou.</w:t>
      </w:r>
    </w:p>
    <w:p w14:paraId="0331476F" w14:textId="77777777" w:rsidR="00226CD6" w:rsidRPr="00E96882" w:rsidRDefault="00226CD6" w:rsidP="00226CD6">
      <w:pPr>
        <w:pStyle w:val="Zkladntext"/>
        <w:numPr>
          <w:ilvl w:val="0"/>
          <w:numId w:val="18"/>
        </w:numPr>
        <w:tabs>
          <w:tab w:val="clear" w:pos="720"/>
          <w:tab w:val="left" w:pos="426"/>
        </w:tabs>
        <w:rPr>
          <w:rFonts w:ascii="Times New Roman" w:hAnsi="Times New Roman"/>
          <w:sz w:val="22"/>
          <w:szCs w:val="22"/>
          <w:lang w:val="cs-CZ"/>
        </w:rPr>
      </w:pPr>
    </w:p>
    <w:p w14:paraId="03314770" w14:textId="77777777" w:rsidR="00226CD6" w:rsidRPr="00E96882" w:rsidRDefault="00226CD6" w:rsidP="00226CD6">
      <w:pPr>
        <w:pStyle w:val="Odstavecseseznamem"/>
        <w:numPr>
          <w:ilvl w:val="0"/>
          <w:numId w:val="18"/>
        </w:numPr>
        <w:jc w:val="both"/>
      </w:pPr>
      <w:r w:rsidRPr="00E96882">
        <w:t xml:space="preserve">Kontaktní osoba pro případ doplnění formuláře před jeho uveřejněním na </w:t>
      </w:r>
      <w:hyperlink r:id="rId13" w:history="1">
        <w:r w:rsidRPr="00E96882">
          <w:rPr>
            <w:rStyle w:val="Hypertextovodkaz"/>
          </w:rPr>
          <w:t>www.msmt.cz</w:t>
        </w:r>
      </w:hyperlink>
      <w:r w:rsidRPr="00E96882">
        <w:t>/ www stránky ZS.</w:t>
      </w:r>
    </w:p>
    <w:p w14:paraId="03314771" w14:textId="77777777" w:rsidR="00226CD6" w:rsidRPr="00DF12E5" w:rsidRDefault="00226CD6" w:rsidP="00226CD6">
      <w:pPr>
        <w:pStyle w:val="Odstavecseseznamem"/>
        <w:numPr>
          <w:ilvl w:val="0"/>
          <w:numId w:val="18"/>
        </w:numPr>
        <w:jc w:val="both"/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7"/>
        <w:gridCol w:w="5755"/>
      </w:tblGrid>
      <w:tr w:rsidR="00226CD6" w:rsidRPr="00DF12E5" w14:paraId="03314774" w14:textId="77777777" w:rsidTr="00C63095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14772" w14:textId="77777777" w:rsidR="00226CD6" w:rsidRPr="00DF12E5" w:rsidRDefault="00226CD6" w:rsidP="00C63095">
            <w:pPr>
              <w:ind w:left="57"/>
              <w:jc w:val="both"/>
            </w:pPr>
            <w:r w:rsidRPr="00DF12E5">
              <w:t>Jméno: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14773" w14:textId="77777777" w:rsidR="00226CD6" w:rsidRPr="00DF12E5" w:rsidRDefault="00A7420C" w:rsidP="00C63095">
            <w:pPr>
              <w:ind w:left="57"/>
              <w:jc w:val="both"/>
            </w:pPr>
            <w:r>
              <w:t xml:space="preserve">Soňa </w:t>
            </w:r>
          </w:p>
        </w:tc>
      </w:tr>
      <w:tr w:rsidR="00226CD6" w:rsidRPr="00DF12E5" w14:paraId="03314777" w14:textId="77777777" w:rsidTr="00C63095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14775" w14:textId="77777777" w:rsidR="00226CD6" w:rsidRPr="00DF12E5" w:rsidRDefault="00226CD6" w:rsidP="00C63095">
            <w:pPr>
              <w:ind w:left="57"/>
              <w:jc w:val="both"/>
            </w:pPr>
            <w:r w:rsidRPr="00DF12E5">
              <w:t>Příjmení: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14776" w14:textId="77777777" w:rsidR="00226CD6" w:rsidRPr="00DF12E5" w:rsidRDefault="00A7420C" w:rsidP="00C63095">
            <w:pPr>
              <w:ind w:left="57"/>
              <w:jc w:val="both"/>
            </w:pPr>
            <w:r>
              <w:t>Zavadilová</w:t>
            </w:r>
          </w:p>
        </w:tc>
      </w:tr>
      <w:tr w:rsidR="00226CD6" w:rsidRPr="00DF12E5" w14:paraId="0331477A" w14:textId="77777777" w:rsidTr="00C63095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14778" w14:textId="77777777" w:rsidR="00226CD6" w:rsidRPr="00DF12E5" w:rsidRDefault="00226CD6" w:rsidP="00C63095">
            <w:pPr>
              <w:ind w:left="57"/>
              <w:jc w:val="both"/>
            </w:pPr>
            <w:r w:rsidRPr="00DF12E5">
              <w:t>E-mail: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14779" w14:textId="77777777" w:rsidR="00226CD6" w:rsidRPr="00DF12E5" w:rsidRDefault="00225229" w:rsidP="00C63095">
            <w:pPr>
              <w:ind w:left="57"/>
              <w:jc w:val="both"/>
            </w:pPr>
            <w:hyperlink r:id="rId14" w:history="1">
              <w:r w:rsidR="00A7420C" w:rsidRPr="0077030E">
                <w:rPr>
                  <w:rStyle w:val="Hypertextovodkaz"/>
                </w:rPr>
                <w:t>zavadilova@moa-jc.cz</w:t>
              </w:r>
            </w:hyperlink>
          </w:p>
        </w:tc>
      </w:tr>
      <w:tr w:rsidR="00226CD6" w:rsidRPr="00DF12E5" w14:paraId="0331477D" w14:textId="77777777" w:rsidTr="00C63095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1477B" w14:textId="77777777" w:rsidR="00226CD6" w:rsidRPr="00DF12E5" w:rsidRDefault="00226CD6" w:rsidP="00C63095">
            <w:pPr>
              <w:ind w:left="57"/>
              <w:jc w:val="both"/>
            </w:pPr>
            <w:r w:rsidRPr="00DF12E5">
              <w:t>Telefon: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1477C" w14:textId="77777777" w:rsidR="00226CD6" w:rsidRPr="00DF12E5" w:rsidRDefault="00A7420C" w:rsidP="00C63095">
            <w:pPr>
              <w:ind w:left="57"/>
              <w:jc w:val="both"/>
            </w:pPr>
            <w:r>
              <w:t>493 53 2515</w:t>
            </w:r>
          </w:p>
        </w:tc>
      </w:tr>
    </w:tbl>
    <w:p w14:paraId="0331477E" w14:textId="77777777" w:rsidR="00E96882" w:rsidRPr="0003683D" w:rsidRDefault="00E96882" w:rsidP="00E96882">
      <w:pPr>
        <w:pStyle w:val="Textpsmene"/>
        <w:numPr>
          <w:ilvl w:val="0"/>
          <w:numId w:val="0"/>
        </w:numPr>
        <w:rPr>
          <w:rFonts w:ascii="Candara" w:hAnsi="Candara"/>
          <w:sz w:val="22"/>
          <w:szCs w:val="22"/>
        </w:rPr>
      </w:pPr>
    </w:p>
    <w:sectPr w:rsidR="00E96882" w:rsidRPr="0003683D" w:rsidSect="008D3063">
      <w:headerReference w:type="default" r:id="rId15"/>
      <w:footerReference w:type="default" r:id="rId16"/>
      <w:pgSz w:w="11906" w:h="16838"/>
      <w:pgMar w:top="1417" w:right="1417" w:bottom="709" w:left="1417" w:header="708" w:footer="2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371C45" w14:textId="77777777" w:rsidR="00225229" w:rsidRDefault="00225229" w:rsidP="002812C5">
      <w:r>
        <w:separator/>
      </w:r>
    </w:p>
  </w:endnote>
  <w:endnote w:type="continuationSeparator" w:id="0">
    <w:p w14:paraId="3FECC1A3" w14:textId="77777777" w:rsidR="00225229" w:rsidRDefault="00225229" w:rsidP="002812C5">
      <w:r>
        <w:continuationSeparator/>
      </w:r>
    </w:p>
  </w:endnote>
  <w:endnote w:type="continuationNotice" w:id="1">
    <w:p w14:paraId="7C4A6A52" w14:textId="77777777" w:rsidR="00225229" w:rsidRDefault="002252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314786" w14:textId="77777777" w:rsidR="001B6FB9" w:rsidRDefault="001B6FB9" w:rsidP="007F7162">
    <w:pPr>
      <w:pStyle w:val="Zpat"/>
      <w:jc w:val="center"/>
      <w:rPr>
        <w:sz w:val="20"/>
        <w:szCs w:val="20"/>
      </w:rPr>
    </w:pPr>
  </w:p>
  <w:p w14:paraId="03314787" w14:textId="77777777" w:rsidR="001B6FB9" w:rsidRPr="007F7162" w:rsidRDefault="001B6FB9" w:rsidP="007F7162">
    <w:pPr>
      <w:pStyle w:val="Zpat"/>
      <w:rPr>
        <w:sz w:val="20"/>
        <w:szCs w:val="20"/>
      </w:rPr>
    </w:pPr>
    <w:r>
      <w:rPr>
        <w:sz w:val="20"/>
        <w:szCs w:val="20"/>
      </w:rPr>
      <w:tab/>
    </w:r>
    <w:r w:rsidRPr="007F7162">
      <w:rPr>
        <w:sz w:val="20"/>
        <w:szCs w:val="20"/>
      </w:rPr>
      <w:t xml:space="preserve">Stránka </w:t>
    </w:r>
    <w:r w:rsidR="00A6416B" w:rsidRPr="007F7162">
      <w:rPr>
        <w:b/>
        <w:sz w:val="20"/>
        <w:szCs w:val="20"/>
      </w:rPr>
      <w:fldChar w:fldCharType="begin"/>
    </w:r>
    <w:r w:rsidRPr="007F7162">
      <w:rPr>
        <w:b/>
        <w:sz w:val="20"/>
        <w:szCs w:val="20"/>
      </w:rPr>
      <w:instrText>PAGE</w:instrText>
    </w:r>
    <w:r w:rsidR="00A6416B" w:rsidRPr="007F7162">
      <w:rPr>
        <w:b/>
        <w:sz w:val="20"/>
        <w:szCs w:val="20"/>
      </w:rPr>
      <w:fldChar w:fldCharType="separate"/>
    </w:r>
    <w:r w:rsidR="0090516E">
      <w:rPr>
        <w:b/>
        <w:noProof/>
        <w:sz w:val="20"/>
        <w:szCs w:val="20"/>
      </w:rPr>
      <w:t>8</w:t>
    </w:r>
    <w:r w:rsidR="00A6416B" w:rsidRPr="007F7162">
      <w:rPr>
        <w:b/>
        <w:sz w:val="20"/>
        <w:szCs w:val="20"/>
      </w:rPr>
      <w:fldChar w:fldCharType="end"/>
    </w:r>
    <w:r w:rsidRPr="007F7162">
      <w:rPr>
        <w:sz w:val="20"/>
        <w:szCs w:val="20"/>
      </w:rPr>
      <w:t xml:space="preserve"> z </w:t>
    </w:r>
    <w:r w:rsidR="00A6416B" w:rsidRPr="007F7162">
      <w:rPr>
        <w:b/>
        <w:sz w:val="20"/>
        <w:szCs w:val="20"/>
      </w:rPr>
      <w:fldChar w:fldCharType="begin"/>
    </w:r>
    <w:r w:rsidRPr="007F7162">
      <w:rPr>
        <w:b/>
        <w:sz w:val="20"/>
        <w:szCs w:val="20"/>
      </w:rPr>
      <w:instrText>NUMPAGES</w:instrText>
    </w:r>
    <w:r w:rsidR="00A6416B" w:rsidRPr="007F7162">
      <w:rPr>
        <w:b/>
        <w:sz w:val="20"/>
        <w:szCs w:val="20"/>
      </w:rPr>
      <w:fldChar w:fldCharType="separate"/>
    </w:r>
    <w:r w:rsidR="0090516E">
      <w:rPr>
        <w:b/>
        <w:noProof/>
        <w:sz w:val="20"/>
        <w:szCs w:val="20"/>
      </w:rPr>
      <w:t>8</w:t>
    </w:r>
    <w:r w:rsidR="00A6416B" w:rsidRPr="007F7162">
      <w:rPr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675154" w14:textId="77777777" w:rsidR="00225229" w:rsidRDefault="00225229" w:rsidP="002812C5">
      <w:r>
        <w:separator/>
      </w:r>
    </w:p>
  </w:footnote>
  <w:footnote w:type="continuationSeparator" w:id="0">
    <w:p w14:paraId="4A0C276E" w14:textId="77777777" w:rsidR="00225229" w:rsidRDefault="00225229" w:rsidP="002812C5">
      <w:r>
        <w:continuationSeparator/>
      </w:r>
    </w:p>
  </w:footnote>
  <w:footnote w:type="continuationNotice" w:id="1">
    <w:p w14:paraId="0509272D" w14:textId="77777777" w:rsidR="00225229" w:rsidRDefault="00225229"/>
  </w:footnote>
  <w:footnote w:id="2">
    <w:p w14:paraId="0331478A" w14:textId="77777777" w:rsidR="001B6FB9" w:rsidRDefault="001B6FB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4565A">
        <w:t>Číslo zakázky bude doplněno MŠMT/ZS (</w:t>
      </w:r>
      <w:proofErr w:type="gramStart"/>
      <w:r w:rsidRPr="0054565A">
        <w:t>krajem)  před</w:t>
      </w:r>
      <w:proofErr w:type="gramEnd"/>
      <w:r w:rsidRPr="0054565A">
        <w:t xml:space="preserve"> zveřejněním.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314785" w14:textId="77777777" w:rsidR="001B6FB9" w:rsidRDefault="001B6FB9">
    <w:pPr>
      <w:pStyle w:val="Zhlav"/>
    </w:pPr>
    <w:r>
      <w:rPr>
        <w:noProof/>
      </w:rPr>
      <w:drawing>
        <wp:anchor distT="0" distB="0" distL="0" distR="0" simplePos="0" relativeHeight="251658240" behindDoc="0" locked="0" layoutInCell="1" allowOverlap="1" wp14:anchorId="03314788" wp14:editId="03314789">
          <wp:simplePos x="0" y="0"/>
          <wp:positionH relativeFrom="margin">
            <wp:align>center</wp:align>
          </wp:positionH>
          <wp:positionV relativeFrom="paragraph">
            <wp:posOffset>-426085</wp:posOffset>
          </wp:positionV>
          <wp:extent cx="6082665" cy="1486535"/>
          <wp:effectExtent l="0" t="0" r="0" b="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22A3E"/>
    <w:multiLevelType w:val="hybridMultilevel"/>
    <w:tmpl w:val="A37691B8"/>
    <w:lvl w:ilvl="0" w:tplc="8A3CB7B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" w15:restartNumberingAfterBreak="0">
    <w:nsid w:val="09AD5534"/>
    <w:multiLevelType w:val="hybridMultilevel"/>
    <w:tmpl w:val="A74241B2"/>
    <w:lvl w:ilvl="0" w:tplc="56D4673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55979"/>
    <w:multiLevelType w:val="hybridMultilevel"/>
    <w:tmpl w:val="7858422A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 w15:restartNumberingAfterBreak="0">
    <w:nsid w:val="16381577"/>
    <w:multiLevelType w:val="hybridMultilevel"/>
    <w:tmpl w:val="0EC2ABD0"/>
    <w:lvl w:ilvl="0" w:tplc="D27088BC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DE5AB9"/>
    <w:multiLevelType w:val="hybridMultilevel"/>
    <w:tmpl w:val="6EF047B2"/>
    <w:lvl w:ilvl="0" w:tplc="B5AE6EF6">
      <w:start w:val="1"/>
      <w:numFmt w:val="bullet"/>
      <w:lvlText w:val="∙"/>
      <w:lvlJc w:val="left"/>
      <w:pPr>
        <w:tabs>
          <w:tab w:val="num" w:pos="1137"/>
        </w:tabs>
        <w:ind w:left="1137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5" w15:restartNumberingAfterBreak="0">
    <w:nsid w:val="1BB0612D"/>
    <w:multiLevelType w:val="hybridMultilevel"/>
    <w:tmpl w:val="97AE5752"/>
    <w:lvl w:ilvl="0" w:tplc="78B8C5EC">
      <w:start w:val="4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6" w15:restartNumberingAfterBreak="0">
    <w:nsid w:val="1DFE510C"/>
    <w:multiLevelType w:val="hybridMultilevel"/>
    <w:tmpl w:val="CB284BE8"/>
    <w:lvl w:ilvl="0" w:tplc="4F026A9E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48C4DAC"/>
    <w:multiLevelType w:val="hybridMultilevel"/>
    <w:tmpl w:val="F4E82602"/>
    <w:lvl w:ilvl="0" w:tplc="58C2659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43004"/>
    <w:multiLevelType w:val="hybridMultilevel"/>
    <w:tmpl w:val="78B88A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F20BCF"/>
    <w:multiLevelType w:val="hybridMultilevel"/>
    <w:tmpl w:val="B1848F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007AC0"/>
    <w:multiLevelType w:val="multilevel"/>
    <w:tmpl w:val="479E0118"/>
    <w:numStyleLink w:val="Styl4"/>
  </w:abstractNum>
  <w:abstractNum w:abstractNumId="12" w15:restartNumberingAfterBreak="0">
    <w:nsid w:val="4EA71A44"/>
    <w:multiLevelType w:val="hybridMultilevel"/>
    <w:tmpl w:val="6A083B64"/>
    <w:lvl w:ilvl="0" w:tplc="EFE013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B63842"/>
    <w:multiLevelType w:val="hybridMultilevel"/>
    <w:tmpl w:val="D00616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945DE1"/>
    <w:multiLevelType w:val="hybridMultilevel"/>
    <w:tmpl w:val="93C807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AF1A1F"/>
    <w:multiLevelType w:val="multilevel"/>
    <w:tmpl w:val="900A4096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7">
      <w:numFmt w:val="none"/>
      <w:pStyle w:val="Textpsmene"/>
      <w:lvlText w:val=""/>
      <w:lvlJc w:val="left"/>
      <w:pPr>
        <w:tabs>
          <w:tab w:val="num" w:pos="360"/>
        </w:tabs>
      </w:pPr>
    </w:lvl>
    <w:lvl w:ilvl="8">
      <w:start w:val="1"/>
      <w:numFmt w:val="decimal"/>
      <w:pStyle w:val="Titulek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6" w15:restartNumberingAfterBreak="0">
    <w:nsid w:val="6D7C7834"/>
    <w:multiLevelType w:val="hybridMultilevel"/>
    <w:tmpl w:val="77020F98"/>
    <w:lvl w:ilvl="0" w:tplc="2C30A9EC">
      <w:numFmt w:val="bullet"/>
      <w:lvlText w:val="-"/>
      <w:lvlJc w:val="left"/>
      <w:pPr>
        <w:ind w:left="720" w:hanging="360"/>
      </w:pPr>
      <w:rPr>
        <w:rFonts w:ascii="Candara" w:eastAsia="Times New Roman" w:hAnsi="Candar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B32EC0"/>
    <w:multiLevelType w:val="multilevel"/>
    <w:tmpl w:val="479E0118"/>
    <w:styleLink w:val="Styl4"/>
    <w:lvl w:ilvl="0">
      <w:start w:val="9"/>
      <w:numFmt w:val="decimal"/>
      <w:lvlText w:val="%1."/>
      <w:lvlJc w:val="left"/>
      <w:pPr>
        <w:tabs>
          <w:tab w:val="num" w:pos="660"/>
        </w:tabs>
        <w:ind w:left="660" w:hanging="660"/>
      </w:pPr>
      <w:rPr>
        <w:b/>
      </w:rPr>
    </w:lvl>
    <w:lvl w:ilvl="1">
      <w:start w:val="1"/>
      <w:numFmt w:val="lowerLetter"/>
      <w:lvlRestart w:val="0"/>
      <w:lvlText w:val="%2)"/>
      <w:lvlJc w:val="left"/>
      <w:pPr>
        <w:tabs>
          <w:tab w:val="num" w:pos="660"/>
        </w:tabs>
        <w:ind w:left="660" w:hanging="66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1.%3.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6F22475C"/>
    <w:multiLevelType w:val="hybridMultilevel"/>
    <w:tmpl w:val="AB7066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7E7433"/>
    <w:multiLevelType w:val="hybridMultilevel"/>
    <w:tmpl w:val="2E586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46F2A"/>
    <w:multiLevelType w:val="hybridMultilevel"/>
    <w:tmpl w:val="31CE2BEE"/>
    <w:lvl w:ilvl="0" w:tplc="2C30A9EC">
      <w:numFmt w:val="bullet"/>
      <w:lvlText w:val="-"/>
      <w:lvlJc w:val="left"/>
      <w:pPr>
        <w:ind w:left="720" w:hanging="360"/>
      </w:pPr>
      <w:rPr>
        <w:rFonts w:ascii="Candara" w:eastAsia="Times New Roman" w:hAnsi="Candar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4"/>
  </w:num>
  <w:num w:numId="4">
    <w:abstractNumId w:val="0"/>
  </w:num>
  <w:num w:numId="5">
    <w:abstractNumId w:val="13"/>
  </w:num>
  <w:num w:numId="6">
    <w:abstractNumId w:val="19"/>
  </w:num>
  <w:num w:numId="7">
    <w:abstractNumId w:val="18"/>
  </w:num>
  <w:num w:numId="8">
    <w:abstractNumId w:val="5"/>
  </w:num>
  <w:num w:numId="9">
    <w:abstractNumId w:val="1"/>
  </w:num>
  <w:num w:numId="10">
    <w:abstractNumId w:val="9"/>
  </w:num>
  <w:num w:numId="11">
    <w:abstractNumId w:val="12"/>
  </w:num>
  <w:num w:numId="12">
    <w:abstractNumId w:val="6"/>
  </w:num>
  <w:num w:numId="13">
    <w:abstractNumId w:val="7"/>
  </w:num>
  <w:num w:numId="14">
    <w:abstractNumId w:val="3"/>
  </w:num>
  <w:num w:numId="15">
    <w:abstractNumId w:val="8"/>
  </w:num>
  <w:num w:numId="16">
    <w:abstractNumId w:val="20"/>
  </w:num>
  <w:num w:numId="17">
    <w:abstractNumId w:val="16"/>
  </w:num>
  <w:num w:numId="18">
    <w:abstractNumId w:val="15"/>
  </w:num>
  <w:num w:numId="19">
    <w:abstractNumId w:val="2"/>
  </w:num>
  <w:num w:numId="20">
    <w:abstractNumId w:val="1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B93"/>
    <w:rsid w:val="00010395"/>
    <w:rsid w:val="00021025"/>
    <w:rsid w:val="00033689"/>
    <w:rsid w:val="0003683D"/>
    <w:rsid w:val="00037211"/>
    <w:rsid w:val="00042136"/>
    <w:rsid w:val="0004620C"/>
    <w:rsid w:val="000550BF"/>
    <w:rsid w:val="000579C9"/>
    <w:rsid w:val="00057B04"/>
    <w:rsid w:val="00072E2F"/>
    <w:rsid w:val="00090E58"/>
    <w:rsid w:val="000939D8"/>
    <w:rsid w:val="00094738"/>
    <w:rsid w:val="000A08BC"/>
    <w:rsid w:val="000A4752"/>
    <w:rsid w:val="000A67D2"/>
    <w:rsid w:val="000B5E0B"/>
    <w:rsid w:val="000B6326"/>
    <w:rsid w:val="000C16FA"/>
    <w:rsid w:val="000D67BF"/>
    <w:rsid w:val="000F77EF"/>
    <w:rsid w:val="00100670"/>
    <w:rsid w:val="00103FCD"/>
    <w:rsid w:val="00106C29"/>
    <w:rsid w:val="00110079"/>
    <w:rsid w:val="00111CF5"/>
    <w:rsid w:val="001157BC"/>
    <w:rsid w:val="00120C13"/>
    <w:rsid w:val="00122EE4"/>
    <w:rsid w:val="00131E7A"/>
    <w:rsid w:val="001537B9"/>
    <w:rsid w:val="00162F98"/>
    <w:rsid w:val="0016378C"/>
    <w:rsid w:val="001672C3"/>
    <w:rsid w:val="001825F2"/>
    <w:rsid w:val="001900D4"/>
    <w:rsid w:val="00192956"/>
    <w:rsid w:val="00195CBC"/>
    <w:rsid w:val="001A1211"/>
    <w:rsid w:val="001A7E89"/>
    <w:rsid w:val="001B2845"/>
    <w:rsid w:val="001B6FB9"/>
    <w:rsid w:val="001C2667"/>
    <w:rsid w:val="001C2CD8"/>
    <w:rsid w:val="001C3C56"/>
    <w:rsid w:val="001C3F33"/>
    <w:rsid w:val="001C7C19"/>
    <w:rsid w:val="001D21A7"/>
    <w:rsid w:val="002019B8"/>
    <w:rsid w:val="002059DA"/>
    <w:rsid w:val="00206227"/>
    <w:rsid w:val="00223E54"/>
    <w:rsid w:val="00225229"/>
    <w:rsid w:val="00226CD6"/>
    <w:rsid w:val="0024349D"/>
    <w:rsid w:val="0025755F"/>
    <w:rsid w:val="002630FF"/>
    <w:rsid w:val="00270BDB"/>
    <w:rsid w:val="00275918"/>
    <w:rsid w:val="0028008A"/>
    <w:rsid w:val="002812C5"/>
    <w:rsid w:val="0028537B"/>
    <w:rsid w:val="00287989"/>
    <w:rsid w:val="0029162D"/>
    <w:rsid w:val="002B4926"/>
    <w:rsid w:val="002B6FA4"/>
    <w:rsid w:val="002C0793"/>
    <w:rsid w:val="002C134E"/>
    <w:rsid w:val="002C1D95"/>
    <w:rsid w:val="002C7B08"/>
    <w:rsid w:val="002F2CB4"/>
    <w:rsid w:val="002F48BF"/>
    <w:rsid w:val="002F5983"/>
    <w:rsid w:val="0030770C"/>
    <w:rsid w:val="00316C57"/>
    <w:rsid w:val="003246E6"/>
    <w:rsid w:val="00325DD8"/>
    <w:rsid w:val="003349DD"/>
    <w:rsid w:val="003363C7"/>
    <w:rsid w:val="0034405E"/>
    <w:rsid w:val="00346013"/>
    <w:rsid w:val="00347149"/>
    <w:rsid w:val="0035412E"/>
    <w:rsid w:val="003557CA"/>
    <w:rsid w:val="003566AC"/>
    <w:rsid w:val="00360BB0"/>
    <w:rsid w:val="003647C4"/>
    <w:rsid w:val="003807E4"/>
    <w:rsid w:val="00381475"/>
    <w:rsid w:val="003832D7"/>
    <w:rsid w:val="0039019D"/>
    <w:rsid w:val="00390A4B"/>
    <w:rsid w:val="00392DA3"/>
    <w:rsid w:val="003938C4"/>
    <w:rsid w:val="00394562"/>
    <w:rsid w:val="003A0CC5"/>
    <w:rsid w:val="003A6F0C"/>
    <w:rsid w:val="003B0C13"/>
    <w:rsid w:val="003B4D5C"/>
    <w:rsid w:val="003B5616"/>
    <w:rsid w:val="003B754A"/>
    <w:rsid w:val="003C0216"/>
    <w:rsid w:val="003C2930"/>
    <w:rsid w:val="003C30C4"/>
    <w:rsid w:val="003C5EDB"/>
    <w:rsid w:val="003D1A2F"/>
    <w:rsid w:val="003D29C8"/>
    <w:rsid w:val="003D454E"/>
    <w:rsid w:val="003D4898"/>
    <w:rsid w:val="003E1E06"/>
    <w:rsid w:val="003E3506"/>
    <w:rsid w:val="003E4493"/>
    <w:rsid w:val="003E5823"/>
    <w:rsid w:val="003F0528"/>
    <w:rsid w:val="003F31EF"/>
    <w:rsid w:val="0040419F"/>
    <w:rsid w:val="00413FC3"/>
    <w:rsid w:val="00424965"/>
    <w:rsid w:val="004268E2"/>
    <w:rsid w:val="00427B93"/>
    <w:rsid w:val="00431243"/>
    <w:rsid w:val="00435C48"/>
    <w:rsid w:val="0044695F"/>
    <w:rsid w:val="00446D46"/>
    <w:rsid w:val="00447B31"/>
    <w:rsid w:val="00467136"/>
    <w:rsid w:val="004679B9"/>
    <w:rsid w:val="00470367"/>
    <w:rsid w:val="00470D62"/>
    <w:rsid w:val="004859F2"/>
    <w:rsid w:val="00497525"/>
    <w:rsid w:val="004A39FC"/>
    <w:rsid w:val="004A439E"/>
    <w:rsid w:val="004A5AEC"/>
    <w:rsid w:val="004A7FEB"/>
    <w:rsid w:val="004B097B"/>
    <w:rsid w:val="004B4A49"/>
    <w:rsid w:val="004B6C56"/>
    <w:rsid w:val="004C2FEB"/>
    <w:rsid w:val="004C6868"/>
    <w:rsid w:val="004C7BC6"/>
    <w:rsid w:val="004D2751"/>
    <w:rsid w:val="004D2911"/>
    <w:rsid w:val="004D4605"/>
    <w:rsid w:val="004E47D4"/>
    <w:rsid w:val="004E49B7"/>
    <w:rsid w:val="004F31E7"/>
    <w:rsid w:val="004F447A"/>
    <w:rsid w:val="004F61D7"/>
    <w:rsid w:val="005043D3"/>
    <w:rsid w:val="00516A2D"/>
    <w:rsid w:val="00522C2E"/>
    <w:rsid w:val="00527932"/>
    <w:rsid w:val="00530D64"/>
    <w:rsid w:val="00533DD7"/>
    <w:rsid w:val="00540106"/>
    <w:rsid w:val="00540FED"/>
    <w:rsid w:val="0054565A"/>
    <w:rsid w:val="00556014"/>
    <w:rsid w:val="00556B85"/>
    <w:rsid w:val="00566079"/>
    <w:rsid w:val="00566410"/>
    <w:rsid w:val="00567F8A"/>
    <w:rsid w:val="00580FA3"/>
    <w:rsid w:val="00584C73"/>
    <w:rsid w:val="00585DDB"/>
    <w:rsid w:val="00587212"/>
    <w:rsid w:val="00587D64"/>
    <w:rsid w:val="005929C7"/>
    <w:rsid w:val="00594B77"/>
    <w:rsid w:val="0059744A"/>
    <w:rsid w:val="005A32F6"/>
    <w:rsid w:val="005B0569"/>
    <w:rsid w:val="005C2201"/>
    <w:rsid w:val="005C4176"/>
    <w:rsid w:val="005C519C"/>
    <w:rsid w:val="005C5771"/>
    <w:rsid w:val="005C6379"/>
    <w:rsid w:val="005D3550"/>
    <w:rsid w:val="005D3FBE"/>
    <w:rsid w:val="005D41FC"/>
    <w:rsid w:val="005F589D"/>
    <w:rsid w:val="00611A73"/>
    <w:rsid w:val="00621956"/>
    <w:rsid w:val="00631780"/>
    <w:rsid w:val="00637A78"/>
    <w:rsid w:val="006403A8"/>
    <w:rsid w:val="00646355"/>
    <w:rsid w:val="00651486"/>
    <w:rsid w:val="006516D2"/>
    <w:rsid w:val="00663435"/>
    <w:rsid w:val="006720F6"/>
    <w:rsid w:val="006736A5"/>
    <w:rsid w:val="00681CFF"/>
    <w:rsid w:val="00690E80"/>
    <w:rsid w:val="006919EC"/>
    <w:rsid w:val="0069259E"/>
    <w:rsid w:val="00692E58"/>
    <w:rsid w:val="006938EE"/>
    <w:rsid w:val="006A4B4D"/>
    <w:rsid w:val="006C0084"/>
    <w:rsid w:val="006F4E52"/>
    <w:rsid w:val="007062EB"/>
    <w:rsid w:val="00711985"/>
    <w:rsid w:val="00720AC5"/>
    <w:rsid w:val="007212A4"/>
    <w:rsid w:val="007221BA"/>
    <w:rsid w:val="0072303B"/>
    <w:rsid w:val="00725791"/>
    <w:rsid w:val="00731A3C"/>
    <w:rsid w:val="00731D91"/>
    <w:rsid w:val="00733BFA"/>
    <w:rsid w:val="0073651D"/>
    <w:rsid w:val="00741DF7"/>
    <w:rsid w:val="007425B3"/>
    <w:rsid w:val="007466DD"/>
    <w:rsid w:val="00757410"/>
    <w:rsid w:val="00765168"/>
    <w:rsid w:val="00783852"/>
    <w:rsid w:val="00785F45"/>
    <w:rsid w:val="00794D41"/>
    <w:rsid w:val="007A37EA"/>
    <w:rsid w:val="007B42C9"/>
    <w:rsid w:val="007B51D9"/>
    <w:rsid w:val="007B6BBD"/>
    <w:rsid w:val="007C0268"/>
    <w:rsid w:val="007C4283"/>
    <w:rsid w:val="007E1761"/>
    <w:rsid w:val="007E4433"/>
    <w:rsid w:val="007F2D5B"/>
    <w:rsid w:val="007F45E2"/>
    <w:rsid w:val="007F5999"/>
    <w:rsid w:val="007F7162"/>
    <w:rsid w:val="00802B05"/>
    <w:rsid w:val="00803630"/>
    <w:rsid w:val="00805AB4"/>
    <w:rsid w:val="008071B9"/>
    <w:rsid w:val="00807E41"/>
    <w:rsid w:val="0081173D"/>
    <w:rsid w:val="008174A0"/>
    <w:rsid w:val="00820D59"/>
    <w:rsid w:val="00841662"/>
    <w:rsid w:val="00842A9E"/>
    <w:rsid w:val="00864785"/>
    <w:rsid w:val="008704E6"/>
    <w:rsid w:val="0088504C"/>
    <w:rsid w:val="00895CB5"/>
    <w:rsid w:val="008A43A8"/>
    <w:rsid w:val="008A4C5C"/>
    <w:rsid w:val="008A5D84"/>
    <w:rsid w:val="008B4FA8"/>
    <w:rsid w:val="008B589D"/>
    <w:rsid w:val="008C13DD"/>
    <w:rsid w:val="008C328E"/>
    <w:rsid w:val="008D016C"/>
    <w:rsid w:val="008D3063"/>
    <w:rsid w:val="008D5E3F"/>
    <w:rsid w:val="008D685D"/>
    <w:rsid w:val="008D7AF6"/>
    <w:rsid w:val="008E0511"/>
    <w:rsid w:val="008E39DE"/>
    <w:rsid w:val="008E5599"/>
    <w:rsid w:val="008F0558"/>
    <w:rsid w:val="008F08DA"/>
    <w:rsid w:val="008F0EDB"/>
    <w:rsid w:val="008F726E"/>
    <w:rsid w:val="00900735"/>
    <w:rsid w:val="00901E34"/>
    <w:rsid w:val="0090516E"/>
    <w:rsid w:val="0091031E"/>
    <w:rsid w:val="0091665F"/>
    <w:rsid w:val="00920F30"/>
    <w:rsid w:val="00925669"/>
    <w:rsid w:val="00930211"/>
    <w:rsid w:val="0093691F"/>
    <w:rsid w:val="009415FA"/>
    <w:rsid w:val="00944DB6"/>
    <w:rsid w:val="00951053"/>
    <w:rsid w:val="0095110F"/>
    <w:rsid w:val="00956635"/>
    <w:rsid w:val="00957022"/>
    <w:rsid w:val="00962E16"/>
    <w:rsid w:val="00963B29"/>
    <w:rsid w:val="00971C97"/>
    <w:rsid w:val="00985FF5"/>
    <w:rsid w:val="00990F29"/>
    <w:rsid w:val="00992257"/>
    <w:rsid w:val="009A5C29"/>
    <w:rsid w:val="009A6ED5"/>
    <w:rsid w:val="009B19C7"/>
    <w:rsid w:val="009B6B87"/>
    <w:rsid w:val="009C4BDD"/>
    <w:rsid w:val="009D18E3"/>
    <w:rsid w:val="009D3E25"/>
    <w:rsid w:val="009D4482"/>
    <w:rsid w:val="009D48D5"/>
    <w:rsid w:val="009D5FD0"/>
    <w:rsid w:val="009E2D8D"/>
    <w:rsid w:val="009E7203"/>
    <w:rsid w:val="009F63B0"/>
    <w:rsid w:val="00A25B43"/>
    <w:rsid w:val="00A27E81"/>
    <w:rsid w:val="00A30150"/>
    <w:rsid w:val="00A30531"/>
    <w:rsid w:val="00A32635"/>
    <w:rsid w:val="00A42C7D"/>
    <w:rsid w:val="00A44F84"/>
    <w:rsid w:val="00A51049"/>
    <w:rsid w:val="00A56B17"/>
    <w:rsid w:val="00A56CC8"/>
    <w:rsid w:val="00A6416B"/>
    <w:rsid w:val="00A6437A"/>
    <w:rsid w:val="00A723E4"/>
    <w:rsid w:val="00A72B2F"/>
    <w:rsid w:val="00A7420C"/>
    <w:rsid w:val="00A85CCB"/>
    <w:rsid w:val="00A90E93"/>
    <w:rsid w:val="00A96308"/>
    <w:rsid w:val="00AB02D0"/>
    <w:rsid w:val="00AB16BD"/>
    <w:rsid w:val="00AC1DBA"/>
    <w:rsid w:val="00AC3DFD"/>
    <w:rsid w:val="00AC5383"/>
    <w:rsid w:val="00AD5F3B"/>
    <w:rsid w:val="00AE0DB5"/>
    <w:rsid w:val="00AF0D42"/>
    <w:rsid w:val="00AF6299"/>
    <w:rsid w:val="00AF668D"/>
    <w:rsid w:val="00B04C66"/>
    <w:rsid w:val="00B054AD"/>
    <w:rsid w:val="00B14CB6"/>
    <w:rsid w:val="00B22547"/>
    <w:rsid w:val="00B3157C"/>
    <w:rsid w:val="00B3370E"/>
    <w:rsid w:val="00B36024"/>
    <w:rsid w:val="00B417D7"/>
    <w:rsid w:val="00B448F1"/>
    <w:rsid w:val="00B50DA9"/>
    <w:rsid w:val="00B54598"/>
    <w:rsid w:val="00B54D57"/>
    <w:rsid w:val="00B56F8B"/>
    <w:rsid w:val="00B611B6"/>
    <w:rsid w:val="00B636B3"/>
    <w:rsid w:val="00B709E6"/>
    <w:rsid w:val="00B8015B"/>
    <w:rsid w:val="00B872B9"/>
    <w:rsid w:val="00B87AC4"/>
    <w:rsid w:val="00B95DB5"/>
    <w:rsid w:val="00B96050"/>
    <w:rsid w:val="00B96CF0"/>
    <w:rsid w:val="00BA30AB"/>
    <w:rsid w:val="00BB5AFD"/>
    <w:rsid w:val="00BC1EF1"/>
    <w:rsid w:val="00BC6FEC"/>
    <w:rsid w:val="00BD09AB"/>
    <w:rsid w:val="00BD0C94"/>
    <w:rsid w:val="00BE6C81"/>
    <w:rsid w:val="00BE7665"/>
    <w:rsid w:val="00BF2167"/>
    <w:rsid w:val="00C00455"/>
    <w:rsid w:val="00C06E96"/>
    <w:rsid w:val="00C11E3C"/>
    <w:rsid w:val="00C3360E"/>
    <w:rsid w:val="00C34401"/>
    <w:rsid w:val="00C42B38"/>
    <w:rsid w:val="00C44F89"/>
    <w:rsid w:val="00C461E0"/>
    <w:rsid w:val="00C51C87"/>
    <w:rsid w:val="00C6600F"/>
    <w:rsid w:val="00C8178B"/>
    <w:rsid w:val="00C82BB8"/>
    <w:rsid w:val="00CA1116"/>
    <w:rsid w:val="00CA3908"/>
    <w:rsid w:val="00CA6DFE"/>
    <w:rsid w:val="00CC381F"/>
    <w:rsid w:val="00CC592F"/>
    <w:rsid w:val="00CC7247"/>
    <w:rsid w:val="00CD0121"/>
    <w:rsid w:val="00CD333B"/>
    <w:rsid w:val="00CE3D66"/>
    <w:rsid w:val="00D00FAD"/>
    <w:rsid w:val="00D10FA0"/>
    <w:rsid w:val="00D14DF8"/>
    <w:rsid w:val="00D15AA3"/>
    <w:rsid w:val="00D21F9A"/>
    <w:rsid w:val="00D242F8"/>
    <w:rsid w:val="00D2527F"/>
    <w:rsid w:val="00D27A4B"/>
    <w:rsid w:val="00D4002B"/>
    <w:rsid w:val="00D40B9E"/>
    <w:rsid w:val="00D556B4"/>
    <w:rsid w:val="00D6079B"/>
    <w:rsid w:val="00D645B6"/>
    <w:rsid w:val="00D6526A"/>
    <w:rsid w:val="00D66576"/>
    <w:rsid w:val="00D77F8F"/>
    <w:rsid w:val="00D816F7"/>
    <w:rsid w:val="00D81D4B"/>
    <w:rsid w:val="00D86A89"/>
    <w:rsid w:val="00DA6316"/>
    <w:rsid w:val="00DA74C3"/>
    <w:rsid w:val="00DB0819"/>
    <w:rsid w:val="00DB24C5"/>
    <w:rsid w:val="00DB6F37"/>
    <w:rsid w:val="00DC4EE4"/>
    <w:rsid w:val="00DD1DAC"/>
    <w:rsid w:val="00DD7B15"/>
    <w:rsid w:val="00DE02DB"/>
    <w:rsid w:val="00DE1472"/>
    <w:rsid w:val="00DE1B42"/>
    <w:rsid w:val="00DE4FC4"/>
    <w:rsid w:val="00DF12E5"/>
    <w:rsid w:val="00E01E3E"/>
    <w:rsid w:val="00E033EF"/>
    <w:rsid w:val="00E20B22"/>
    <w:rsid w:val="00E316DF"/>
    <w:rsid w:val="00E44BBC"/>
    <w:rsid w:val="00E45683"/>
    <w:rsid w:val="00E47A9E"/>
    <w:rsid w:val="00E50ED3"/>
    <w:rsid w:val="00E52160"/>
    <w:rsid w:val="00E54A94"/>
    <w:rsid w:val="00E569AB"/>
    <w:rsid w:val="00E6648E"/>
    <w:rsid w:val="00E67E33"/>
    <w:rsid w:val="00E71DF4"/>
    <w:rsid w:val="00E74518"/>
    <w:rsid w:val="00E74BAC"/>
    <w:rsid w:val="00E825E1"/>
    <w:rsid w:val="00E93027"/>
    <w:rsid w:val="00E96882"/>
    <w:rsid w:val="00EA3E48"/>
    <w:rsid w:val="00EA6E61"/>
    <w:rsid w:val="00EB2B5D"/>
    <w:rsid w:val="00EB6891"/>
    <w:rsid w:val="00EC0686"/>
    <w:rsid w:val="00EC0E25"/>
    <w:rsid w:val="00EC6224"/>
    <w:rsid w:val="00ED2EC7"/>
    <w:rsid w:val="00EE363B"/>
    <w:rsid w:val="00EF51D1"/>
    <w:rsid w:val="00F01884"/>
    <w:rsid w:val="00F03262"/>
    <w:rsid w:val="00F11730"/>
    <w:rsid w:val="00F1528F"/>
    <w:rsid w:val="00F16849"/>
    <w:rsid w:val="00F17E30"/>
    <w:rsid w:val="00F30980"/>
    <w:rsid w:val="00F3101D"/>
    <w:rsid w:val="00F36598"/>
    <w:rsid w:val="00F40BBD"/>
    <w:rsid w:val="00F427FF"/>
    <w:rsid w:val="00F47F6F"/>
    <w:rsid w:val="00F56117"/>
    <w:rsid w:val="00F56202"/>
    <w:rsid w:val="00F63F2A"/>
    <w:rsid w:val="00F65B7A"/>
    <w:rsid w:val="00F7138D"/>
    <w:rsid w:val="00F72C2E"/>
    <w:rsid w:val="00F76A23"/>
    <w:rsid w:val="00F822EF"/>
    <w:rsid w:val="00F84593"/>
    <w:rsid w:val="00F86AFD"/>
    <w:rsid w:val="00F87AC3"/>
    <w:rsid w:val="00F87AC4"/>
    <w:rsid w:val="00F9276E"/>
    <w:rsid w:val="00F93336"/>
    <w:rsid w:val="00FA0C8F"/>
    <w:rsid w:val="00FA16F0"/>
    <w:rsid w:val="00FA2123"/>
    <w:rsid w:val="00FA29FA"/>
    <w:rsid w:val="00FB135E"/>
    <w:rsid w:val="00FB3FED"/>
    <w:rsid w:val="00FC3406"/>
    <w:rsid w:val="00FE2904"/>
    <w:rsid w:val="00FF5201"/>
    <w:rsid w:val="00FF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3146A4"/>
  <w15:docId w15:val="{88706614-5192-4D6E-A384-1A9C43B2D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7B9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427B9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427B9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427B9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7B93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27B93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link w:val="Nadpis2"/>
    <w:uiPriority w:val="9"/>
    <w:semiHidden/>
    <w:rsid w:val="00427B93"/>
    <w:rPr>
      <w:rFonts w:ascii="Cambria" w:eastAsia="Times New Roman" w:hAnsi="Cambria" w:cs="Times New Roman"/>
      <w:b/>
      <w:bCs/>
      <w:color w:val="4F81BD"/>
      <w:sz w:val="26"/>
      <w:szCs w:val="26"/>
      <w:lang w:eastAsia="cs-CZ"/>
    </w:rPr>
  </w:style>
  <w:style w:type="character" w:styleId="Hypertextovodkaz">
    <w:name w:val="Hyperlink"/>
    <w:uiPriority w:val="99"/>
    <w:unhideWhenUsed/>
    <w:rsid w:val="00427B93"/>
    <w:rPr>
      <w:color w:val="0000FF"/>
      <w:u w:val="single"/>
    </w:rPr>
  </w:style>
  <w:style w:type="table" w:styleId="Mkatabulky">
    <w:name w:val="Table Grid"/>
    <w:basedOn w:val="Normlntabulka"/>
    <w:uiPriority w:val="59"/>
    <w:rsid w:val="00427B9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basedOn w:val="Normln"/>
    <w:uiPriority w:val="34"/>
    <w:qFormat/>
    <w:rsid w:val="00DF12E5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rsid w:val="00DF12E5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/>
      <w:sz w:val="20"/>
      <w:szCs w:val="20"/>
      <w:lang w:val="en-US"/>
    </w:rPr>
  </w:style>
  <w:style w:type="character" w:customStyle="1" w:styleId="ZkladntextChar">
    <w:name w:val="Základní text Char"/>
    <w:aliases w:val="Standard paragraph Char"/>
    <w:link w:val="Zkladntext"/>
    <w:rsid w:val="00DF12E5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iPriority w:val="99"/>
    <w:unhideWhenUsed/>
    <w:rsid w:val="002812C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812C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812C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vraznn1">
    <w:name w:val="Zvýraznění1"/>
    <w:uiPriority w:val="20"/>
    <w:qFormat/>
    <w:rsid w:val="009D5FD0"/>
    <w:rPr>
      <w:i/>
      <w:iCs/>
    </w:rPr>
  </w:style>
  <w:style w:type="paragraph" w:styleId="Textpoznpodarou">
    <w:name w:val="footnote text"/>
    <w:aliases w:val="Text poznámky pod čiarou 007,Footnote,Schriftart: 9 pt,Schriftart: 10 pt,Schriftart: 8 pt,pozn. pod čarou,Podrozdział,Podrozdzia3"/>
    <w:basedOn w:val="Normln"/>
    <w:link w:val="TextpoznpodarouChar"/>
    <w:uiPriority w:val="99"/>
    <w:rsid w:val="00C6600F"/>
    <w:rPr>
      <w:sz w:val="20"/>
      <w:szCs w:val="20"/>
    </w:rPr>
  </w:style>
  <w:style w:type="character" w:styleId="Znakapoznpodarou">
    <w:name w:val="footnote reference"/>
    <w:semiHidden/>
    <w:rsid w:val="00C6600F"/>
    <w:rPr>
      <w:vertAlign w:val="superscript"/>
    </w:rPr>
  </w:style>
  <w:style w:type="character" w:styleId="Nzevknihy">
    <w:name w:val="Book Title"/>
    <w:uiPriority w:val="33"/>
    <w:qFormat/>
    <w:rsid w:val="0035412E"/>
    <w:rPr>
      <w:b/>
      <w:bCs/>
      <w:smallCaps/>
      <w:spacing w:val="5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F7162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7F7162"/>
    <w:rPr>
      <w:rFonts w:ascii="Times New Roman" w:eastAsia="Times New Roman" w:hAnsi="Times New Roman"/>
    </w:rPr>
  </w:style>
  <w:style w:type="character" w:styleId="Odkaznavysvtlivky">
    <w:name w:val="endnote reference"/>
    <w:uiPriority w:val="99"/>
    <w:semiHidden/>
    <w:unhideWhenUsed/>
    <w:rsid w:val="007F7162"/>
    <w:rPr>
      <w:vertAlign w:val="superscript"/>
    </w:rPr>
  </w:style>
  <w:style w:type="character" w:customStyle="1" w:styleId="TextpoznpodarouChar">
    <w:name w:val="Text pozn. pod čarou Char"/>
    <w:aliases w:val="Text poznámky pod čiarou 007 Char,Footnote Char,Schriftart: 9 pt Char,Schriftart: 10 pt Char,Schriftart: 8 pt Char,pozn. pod čarou Char,Podrozdział Char,Podrozdzia3 Char"/>
    <w:link w:val="Textpoznpodarou"/>
    <w:uiPriority w:val="99"/>
    <w:rsid w:val="00920F30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585D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85DDB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85DDB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5DD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85DDB"/>
    <w:rPr>
      <w:rFonts w:ascii="Times New Roman" w:eastAsia="Times New Roman" w:hAnsi="Times New Roman"/>
      <w:b/>
      <w:bCs/>
    </w:rPr>
  </w:style>
  <w:style w:type="character" w:styleId="Sledovanodkaz">
    <w:name w:val="FollowedHyperlink"/>
    <w:uiPriority w:val="99"/>
    <w:semiHidden/>
    <w:unhideWhenUsed/>
    <w:rsid w:val="004D2751"/>
    <w:rPr>
      <w:color w:val="800080"/>
      <w:u w:val="single"/>
    </w:rPr>
  </w:style>
  <w:style w:type="paragraph" w:styleId="Revize">
    <w:name w:val="Revision"/>
    <w:hidden/>
    <w:uiPriority w:val="99"/>
    <w:semiHidden/>
    <w:rsid w:val="00E52160"/>
    <w:rPr>
      <w:rFonts w:ascii="Times New Roman" w:eastAsia="Times New Roman" w:hAnsi="Times New Roman"/>
      <w:sz w:val="24"/>
      <w:szCs w:val="24"/>
    </w:rPr>
  </w:style>
  <w:style w:type="paragraph" w:styleId="Titulek">
    <w:name w:val="caption"/>
    <w:basedOn w:val="Normln"/>
    <w:next w:val="Normln"/>
    <w:qFormat/>
    <w:rsid w:val="0003683D"/>
    <w:pPr>
      <w:numPr>
        <w:ilvl w:val="8"/>
        <w:numId w:val="18"/>
      </w:numPr>
      <w:tabs>
        <w:tab w:val="clear" w:pos="851"/>
        <w:tab w:val="left" w:pos="426"/>
        <w:tab w:val="num" w:pos="720"/>
      </w:tabs>
      <w:spacing w:before="240"/>
      <w:ind w:left="720" w:hanging="720"/>
    </w:pPr>
    <w:rPr>
      <w:b/>
      <w:bCs/>
      <w:u w:val="single"/>
    </w:rPr>
  </w:style>
  <w:style w:type="paragraph" w:customStyle="1" w:styleId="Textpsmene">
    <w:name w:val="Text písmene"/>
    <w:basedOn w:val="Normln"/>
    <w:uiPriority w:val="99"/>
    <w:rsid w:val="0003683D"/>
    <w:pPr>
      <w:numPr>
        <w:ilvl w:val="7"/>
        <w:numId w:val="18"/>
      </w:numPr>
      <w:spacing w:before="120"/>
      <w:ind w:left="227"/>
      <w:jc w:val="both"/>
      <w:outlineLvl w:val="7"/>
    </w:pPr>
  </w:style>
  <w:style w:type="numbering" w:customStyle="1" w:styleId="Styl4">
    <w:name w:val="Styl4"/>
    <w:uiPriority w:val="99"/>
    <w:rsid w:val="005D3FBE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9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smt.cz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reditel@kvic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smt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zavadilova@moa-j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B5021AADE9E2479EC08CBC4D56C8C6" ma:contentTypeVersion="1" ma:contentTypeDescription="Vytvoří nový dokument" ma:contentTypeScope="" ma:versionID="5bb9ab34492e1fc129be88735383829b">
  <xsd:schema xmlns:xsd="http://www.w3.org/2001/XMLSchema" xmlns:xs="http://www.w3.org/2001/XMLSchema" xmlns:p="http://schemas.microsoft.com/office/2006/metadata/properties" xmlns:ns3="f3d62af3-243f-4fff-8195-c4d4539ae5e0" targetNamespace="http://schemas.microsoft.com/office/2006/metadata/properties" ma:root="true" ma:fieldsID="1a3bdc3ebf530835d72d49430a820909" ns3:_="">
    <xsd:import namespace="f3d62af3-243f-4fff-8195-c4d4539ae5e0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62af3-243f-4fff-8195-c4d4539ae5e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CA49E-3E5A-430F-B75C-110CC2A1FA2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A98EAD-EC8F-420A-8096-10AAE388ED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332591-2145-4BD1-9639-02E5A86B40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d62af3-243f-4fff-8195-c4d4539ae5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79154B-1D20-4900-A40D-8B7C86110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2269</Words>
  <Characters>13390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15628</CharactersWithSpaces>
  <SharedDoc>false</SharedDoc>
  <HLinks>
    <vt:vector size="6" baseType="variant">
      <vt:variant>
        <vt:i4>8323124</vt:i4>
      </vt:variant>
      <vt:variant>
        <vt:i4>0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</dc:creator>
  <cp:lastModifiedBy>Soňa Zavadilová</cp:lastModifiedBy>
  <cp:revision>7</cp:revision>
  <cp:lastPrinted>2015-06-19T09:22:00Z</cp:lastPrinted>
  <dcterms:created xsi:type="dcterms:W3CDTF">2015-06-19T06:33:00Z</dcterms:created>
  <dcterms:modified xsi:type="dcterms:W3CDTF">2015-06-19T11:02:00Z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0x01010095B5021AADE9E2479EC08CBC4D56C8C6</vt:lpwstr>
  </property>
  <property fmtid="{D5CDD505-2E9C-101B-9397-08002B2CF9AE}" pid="3" name="IsMyDocuments">
    <vt:bool>true</vt:bool>
  </property>
</Properties>
</file>